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YSpec="bottom"/>
        <w:tblW w:w="3000" w:type="pct"/>
        <w:tblLook w:val="04A0" w:firstRow="1" w:lastRow="0" w:firstColumn="1" w:lastColumn="0" w:noHBand="0" w:noVBand="1"/>
      </w:tblPr>
      <w:tblGrid>
        <w:gridCol w:w="4933"/>
      </w:tblGrid>
      <w:tr w:rsidR="00A817C8" w:rsidRPr="006E4AFC" w14:paraId="0A7D3F1E" w14:textId="77777777" w:rsidTr="00951319">
        <w:tc>
          <w:tcPr>
            <w:tcW w:w="5432" w:type="dxa"/>
          </w:tcPr>
          <w:p w14:paraId="109DA2DA" w14:textId="77777777" w:rsidR="00A817C8" w:rsidRPr="006E4AFC" w:rsidRDefault="00A817C8" w:rsidP="0028113B">
            <w:pPr>
              <w:pStyle w:val="Sinespaciado"/>
              <w:rPr>
                <w:rFonts w:ascii="Verdana" w:hAnsi="Verdana"/>
                <w:b/>
                <w:bCs/>
                <w:sz w:val="16"/>
                <w:szCs w:val="16"/>
                <w:lang w:val="es-BO"/>
              </w:rPr>
            </w:pPr>
          </w:p>
        </w:tc>
      </w:tr>
    </w:tbl>
    <w:p w14:paraId="19BDFB8A" w14:textId="0166DA31" w:rsidR="006F4713" w:rsidRPr="006E4AFC" w:rsidRDefault="006F4713" w:rsidP="00DF0C8C">
      <w:pPr>
        <w:rPr>
          <w:lang w:val="es-BO"/>
        </w:rPr>
      </w:pPr>
    </w:p>
    <w:tbl>
      <w:tblPr>
        <w:tblpPr w:leftFromText="141" w:rightFromText="141" w:vertAnchor="text" w:horzAnchor="margin" w:tblpY="86"/>
        <w:tblW w:w="100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093"/>
      </w:tblGrid>
      <w:tr w:rsidR="00B11410" w:rsidRPr="006E4AFC" w14:paraId="5338FC34" w14:textId="77777777" w:rsidTr="00262340">
        <w:trPr>
          <w:trHeight w:val="1543"/>
        </w:trPr>
        <w:tc>
          <w:tcPr>
            <w:tcW w:w="10093" w:type="dxa"/>
            <w:shd w:val="clear" w:color="auto" w:fill="auto"/>
          </w:tcPr>
          <w:p w14:paraId="16465C4E" w14:textId="77777777" w:rsidR="00C32C4C" w:rsidRPr="006E4AFC" w:rsidRDefault="00C32C4C" w:rsidP="006E4AFC">
            <w:pPr>
              <w:pStyle w:val="Ttulo1"/>
              <w:numPr>
                <w:ilvl w:val="0"/>
                <w:numId w:val="0"/>
              </w:numPr>
              <w:ind w:left="426" w:hanging="76"/>
              <w:jc w:val="center"/>
              <w:rPr>
                <w:rFonts w:ascii="Verdana" w:hAnsi="Verdana" w:cs="Arial"/>
                <w:caps w:val="0"/>
                <w:sz w:val="16"/>
                <w:szCs w:val="16"/>
                <w:u w:val="none"/>
                <w:lang w:val="es-BO"/>
              </w:rPr>
            </w:pPr>
          </w:p>
          <w:p w14:paraId="2867AB6F" w14:textId="302F0101" w:rsidR="00B11410" w:rsidRPr="006E4AFC" w:rsidRDefault="00B11410" w:rsidP="006E4AFC">
            <w:pPr>
              <w:pStyle w:val="Ttulo1"/>
              <w:numPr>
                <w:ilvl w:val="0"/>
                <w:numId w:val="0"/>
              </w:numPr>
              <w:ind w:left="426" w:hanging="76"/>
              <w:jc w:val="center"/>
              <w:rPr>
                <w:rFonts w:ascii="Verdana" w:hAnsi="Verdana" w:cs="Arial"/>
                <w:caps w:val="0"/>
                <w:sz w:val="16"/>
                <w:szCs w:val="16"/>
                <w:u w:val="none"/>
                <w:lang w:val="es-BO"/>
              </w:rPr>
            </w:pPr>
            <w:r w:rsidRPr="006E4AFC">
              <w:rPr>
                <w:rFonts w:ascii="Verdana" w:hAnsi="Verdana" w:cs="Arial"/>
                <w:caps w:val="0"/>
                <w:sz w:val="16"/>
                <w:szCs w:val="16"/>
                <w:u w:val="none"/>
                <w:lang w:val="es-BO"/>
              </w:rPr>
              <w:t xml:space="preserve">ESPECIFICACIONES TÉCNICAS Y CONDICIONES </w:t>
            </w:r>
          </w:p>
          <w:p w14:paraId="0E4D19D2" w14:textId="77777777" w:rsidR="00886DE7" w:rsidRPr="006E4AFC" w:rsidRDefault="00B11410" w:rsidP="006E4AFC">
            <w:pPr>
              <w:ind w:left="426" w:hanging="76"/>
              <w:jc w:val="center"/>
              <w:outlineLvl w:val="0"/>
              <w:rPr>
                <w:rFonts w:cs="Arial"/>
                <w:b/>
                <w:lang w:val="es-BO"/>
              </w:rPr>
            </w:pPr>
            <w:r w:rsidRPr="006E4AFC">
              <w:rPr>
                <w:rFonts w:cs="Arial"/>
                <w:b/>
                <w:lang w:val="es-BO"/>
              </w:rPr>
              <w:t xml:space="preserve">TÉCNICAS </w:t>
            </w:r>
          </w:p>
          <w:p w14:paraId="6CB943BE" w14:textId="41AFC5ED" w:rsidR="00886DE7" w:rsidRPr="006E4AFC" w:rsidRDefault="00886DE7" w:rsidP="006E4AFC">
            <w:pPr>
              <w:ind w:left="426" w:hanging="76"/>
              <w:jc w:val="center"/>
              <w:outlineLvl w:val="0"/>
              <w:rPr>
                <w:rFonts w:cs="Arial"/>
                <w:b/>
                <w:u w:val="single"/>
              </w:rPr>
            </w:pPr>
            <w:r w:rsidRPr="006E4AFC">
              <w:rPr>
                <w:rFonts w:cs="Arial"/>
                <w:b/>
                <w:u w:val="single"/>
              </w:rPr>
              <w:t xml:space="preserve">“ADQUISICIÓN DE </w:t>
            </w:r>
            <w:r w:rsidR="00016A01">
              <w:rPr>
                <w:rFonts w:cs="Arial"/>
                <w:b/>
                <w:u w:val="single"/>
              </w:rPr>
              <w:t>DO</w:t>
            </w:r>
            <w:r w:rsidR="00754A41">
              <w:rPr>
                <w:rFonts w:cs="Arial"/>
                <w:b/>
                <w:u w:val="single"/>
              </w:rPr>
              <w:t xml:space="preserve">S </w:t>
            </w:r>
            <w:r w:rsidRPr="006E4AFC">
              <w:rPr>
                <w:rFonts w:cs="Arial"/>
                <w:b/>
                <w:spacing w:val="-3"/>
                <w:u w:val="single"/>
              </w:rPr>
              <w:t>CAMIÓN</w:t>
            </w:r>
            <w:r w:rsidR="00754A41">
              <w:rPr>
                <w:rFonts w:cs="Arial"/>
                <w:b/>
                <w:spacing w:val="-3"/>
                <w:u w:val="single"/>
              </w:rPr>
              <w:t>ES</w:t>
            </w:r>
            <w:r w:rsidRPr="006E4AFC">
              <w:rPr>
                <w:rFonts w:cs="Arial"/>
                <w:b/>
                <w:u w:val="single"/>
              </w:rPr>
              <w:t xml:space="preserve"> TIPO F</w:t>
            </w:r>
            <w:r w:rsidR="00754A41">
              <w:rPr>
                <w:rFonts w:cs="Arial"/>
                <w:b/>
                <w:u w:val="single"/>
              </w:rPr>
              <w:t>URGÓN FRIGORÍFICO DE 7 TON A 8</w:t>
            </w:r>
            <w:r w:rsidR="00016A01">
              <w:rPr>
                <w:rFonts w:cs="Arial"/>
                <w:b/>
                <w:u w:val="single"/>
              </w:rPr>
              <w:t>,5</w:t>
            </w:r>
            <w:r w:rsidRPr="006E4AFC">
              <w:rPr>
                <w:rFonts w:cs="Arial"/>
                <w:b/>
                <w:u w:val="single"/>
              </w:rPr>
              <w:t xml:space="preserve"> TON”</w:t>
            </w:r>
          </w:p>
          <w:p w14:paraId="2C28940C" w14:textId="1A68BE2C" w:rsidR="00B11410" w:rsidRPr="006E4AFC" w:rsidRDefault="00B11410" w:rsidP="006E4AFC">
            <w:pPr>
              <w:pStyle w:val="Ttulo1"/>
              <w:numPr>
                <w:ilvl w:val="0"/>
                <w:numId w:val="0"/>
              </w:numPr>
              <w:spacing w:after="240"/>
              <w:ind w:left="426" w:hanging="76"/>
              <w:jc w:val="center"/>
              <w:rPr>
                <w:rFonts w:ascii="Verdana" w:hAnsi="Verdana" w:cs="Arial"/>
                <w:sz w:val="16"/>
                <w:szCs w:val="16"/>
                <w:u w:val="none"/>
                <w:lang w:val="es-BO"/>
              </w:rPr>
            </w:pPr>
          </w:p>
          <w:p w14:paraId="2BC45838" w14:textId="77777777" w:rsidR="00B11410" w:rsidRPr="006E4AFC" w:rsidRDefault="00B11410" w:rsidP="006E4AFC">
            <w:pPr>
              <w:spacing w:after="240"/>
              <w:ind w:left="426" w:right="299" w:hanging="76"/>
              <w:rPr>
                <w:lang w:val="es-BO"/>
              </w:rPr>
            </w:pPr>
            <w:r w:rsidRPr="006E4AFC">
              <w:rPr>
                <w:lang w:val="es-BO"/>
              </w:rPr>
              <w:t>Las especificaciones técnicas requeridas, son:</w:t>
            </w:r>
          </w:p>
          <w:p w14:paraId="0E7D5029" w14:textId="77777777" w:rsidR="0078628C" w:rsidRPr="006E4AFC" w:rsidRDefault="0078628C" w:rsidP="006E4AFC">
            <w:pPr>
              <w:ind w:left="426" w:right="299" w:hanging="76"/>
              <w:jc w:val="center"/>
              <w:outlineLvl w:val="0"/>
              <w:rPr>
                <w:rFonts w:cs="Arial"/>
                <w:spacing w:val="-3"/>
                <w:u w:val="single"/>
              </w:rPr>
            </w:pPr>
          </w:p>
          <w:p w14:paraId="0B50702A" w14:textId="77777777" w:rsidR="00A002D8" w:rsidRDefault="0078628C" w:rsidP="0039006E">
            <w:pPr>
              <w:numPr>
                <w:ilvl w:val="0"/>
                <w:numId w:val="22"/>
              </w:numPr>
              <w:spacing w:after="240"/>
              <w:ind w:left="426" w:right="299" w:hanging="76"/>
              <w:outlineLvl w:val="0"/>
              <w:rPr>
                <w:rFonts w:cs="Arial"/>
                <w:b/>
                <w:spacing w:val="-3"/>
              </w:rPr>
            </w:pPr>
            <w:r w:rsidRPr="006E4AFC">
              <w:rPr>
                <w:rFonts w:cs="Arial"/>
                <w:b/>
                <w:spacing w:val="-3"/>
              </w:rPr>
              <w:t>OBJETIVOS.</w:t>
            </w:r>
            <w:r w:rsidR="00C10EFF">
              <w:rPr>
                <w:rFonts w:cs="Arial"/>
                <w:b/>
                <w:spacing w:val="-3"/>
              </w:rPr>
              <w:t xml:space="preserve"> </w:t>
            </w:r>
          </w:p>
          <w:p w14:paraId="61E6ECEF" w14:textId="18302D8E" w:rsidR="0078628C" w:rsidRDefault="00C10EFF" w:rsidP="00A002D8">
            <w:pPr>
              <w:spacing w:after="240"/>
              <w:ind w:left="426" w:right="299"/>
              <w:outlineLvl w:val="0"/>
              <w:rPr>
                <w:rFonts w:cs="Arial"/>
                <w:b/>
                <w:spacing w:val="-3"/>
              </w:rPr>
            </w:pPr>
            <w:r w:rsidRPr="00A002D8">
              <w:rPr>
                <w:lang w:val="es-BO"/>
              </w:rPr>
              <w:t>El objetivo de la adquisición de los camiones es para el apoyo</w:t>
            </w:r>
            <w:r w:rsidR="00E86926" w:rsidRPr="00A002D8">
              <w:rPr>
                <w:lang w:val="es-BO"/>
              </w:rPr>
              <w:t xml:space="preserve"> del traslado de paquetes del subsidio prenatal y el subsidio lactancia y el subsidio universal por la </w:t>
            </w:r>
            <w:r w:rsidR="00F158D0" w:rsidRPr="00A002D8">
              <w:rPr>
                <w:lang w:val="es-BO"/>
              </w:rPr>
              <w:t>vida de</w:t>
            </w:r>
            <w:r w:rsidR="00E86926" w:rsidRPr="00A002D8">
              <w:rPr>
                <w:lang w:val="es-BO"/>
              </w:rPr>
              <w:t xml:space="preserve"> las diferentes distribuidoras de los departamentos</w:t>
            </w:r>
            <w:r w:rsidR="00F158D0" w:rsidRPr="00A002D8">
              <w:rPr>
                <w:lang w:val="es-BO"/>
              </w:rPr>
              <w:t xml:space="preserve"> a las agencias dependientes de las mismas.</w:t>
            </w:r>
          </w:p>
          <w:p w14:paraId="26197CB9" w14:textId="77777777" w:rsidR="0078628C" w:rsidRPr="006E4AFC" w:rsidRDefault="0078628C" w:rsidP="0039006E">
            <w:pPr>
              <w:pStyle w:val="Prrafodelista"/>
              <w:numPr>
                <w:ilvl w:val="0"/>
                <w:numId w:val="22"/>
              </w:numPr>
              <w:spacing w:after="240"/>
              <w:ind w:left="426" w:right="299" w:hanging="76"/>
              <w:contextualSpacing/>
              <w:jc w:val="both"/>
              <w:outlineLvl w:val="0"/>
              <w:rPr>
                <w:rFonts w:ascii="Verdana" w:hAnsi="Verdana" w:cs="Arial"/>
                <w:b/>
                <w:color w:val="000000"/>
                <w:sz w:val="16"/>
                <w:szCs w:val="16"/>
              </w:rPr>
            </w:pPr>
            <w:r w:rsidRPr="006E4AFC">
              <w:rPr>
                <w:rFonts w:ascii="Verdana" w:hAnsi="Verdana" w:cs="Arial"/>
                <w:b/>
                <w:color w:val="000000"/>
                <w:sz w:val="16"/>
                <w:szCs w:val="16"/>
              </w:rPr>
              <w:t>MODALIDAD DE CONTRATACION y METODO DE EVALUACION.</w:t>
            </w:r>
          </w:p>
          <w:p w14:paraId="3AD27E14" w14:textId="170B7A70" w:rsidR="0078628C" w:rsidRPr="006E4AFC" w:rsidRDefault="0078628C" w:rsidP="006E4AFC">
            <w:pPr>
              <w:spacing w:after="240"/>
              <w:ind w:left="426" w:right="299" w:hanging="76"/>
              <w:jc w:val="both"/>
              <w:outlineLvl w:val="0"/>
              <w:rPr>
                <w:rFonts w:cs="Arial"/>
                <w:color w:val="000000"/>
                <w:u w:val="single"/>
              </w:rPr>
            </w:pPr>
            <w:r w:rsidRPr="006E4AFC">
              <w:rPr>
                <w:rFonts w:cs="Arial"/>
                <w:color w:val="000000"/>
                <w:u w:val="single"/>
              </w:rPr>
              <w:t>La modalida</w:t>
            </w:r>
            <w:r w:rsidR="00F158D0">
              <w:rPr>
                <w:rFonts w:cs="Arial"/>
                <w:color w:val="000000"/>
                <w:u w:val="single"/>
              </w:rPr>
              <w:t xml:space="preserve">d de contratación será mediante expresiones de </w:t>
            </w:r>
            <w:r w:rsidR="00A002D8">
              <w:rPr>
                <w:rFonts w:cs="Arial"/>
                <w:color w:val="000000"/>
                <w:u w:val="single"/>
              </w:rPr>
              <w:t>interés</w:t>
            </w:r>
            <w:r w:rsidRPr="006E4AFC">
              <w:rPr>
                <w:rFonts w:cs="Arial"/>
                <w:color w:val="000000"/>
                <w:u w:val="single"/>
              </w:rPr>
              <w:t xml:space="preserve"> y se aplicará el método de selección y adjudicación será por </w:t>
            </w:r>
            <w:r w:rsidRPr="006E4AFC">
              <w:rPr>
                <w:rFonts w:cs="Arial"/>
                <w:u w:val="single"/>
                <w:lang w:val="es-BO"/>
              </w:rPr>
              <w:t>Calidad, Propuesta Técnica y Costo</w:t>
            </w:r>
            <w:r w:rsidRPr="006E4AFC">
              <w:rPr>
                <w:rFonts w:cs="Arial"/>
                <w:color w:val="000000"/>
                <w:u w:val="single"/>
              </w:rPr>
              <w:t>.</w:t>
            </w:r>
          </w:p>
          <w:p w14:paraId="383B99EF" w14:textId="4747A6F7" w:rsidR="0078628C" w:rsidRPr="006E4AFC" w:rsidRDefault="0078628C" w:rsidP="0039006E">
            <w:pPr>
              <w:pStyle w:val="Prrafodelista"/>
              <w:numPr>
                <w:ilvl w:val="0"/>
                <w:numId w:val="22"/>
              </w:numPr>
              <w:spacing w:after="240"/>
              <w:ind w:left="426" w:right="299" w:hanging="76"/>
              <w:contextualSpacing/>
              <w:jc w:val="both"/>
              <w:outlineLvl w:val="0"/>
              <w:rPr>
                <w:rFonts w:ascii="Verdana" w:hAnsi="Verdana" w:cs="Arial"/>
                <w:b/>
                <w:color w:val="000000"/>
                <w:sz w:val="16"/>
                <w:szCs w:val="16"/>
              </w:rPr>
            </w:pPr>
            <w:r w:rsidRPr="006E4AFC">
              <w:rPr>
                <w:rFonts w:ascii="Verdana" w:hAnsi="Verdana" w:cs="Arial"/>
                <w:b/>
                <w:color w:val="000000"/>
                <w:sz w:val="16"/>
                <w:szCs w:val="16"/>
              </w:rPr>
              <w:t>CARACTERISTICAS TECNICAS SOLICITADAS.</w:t>
            </w:r>
          </w:p>
          <w:p w14:paraId="618D4967" w14:textId="58574DA8" w:rsidR="0078628C" w:rsidRPr="006E4AFC" w:rsidRDefault="0078628C" w:rsidP="006E4AFC">
            <w:pPr>
              <w:spacing w:after="240"/>
              <w:ind w:left="426" w:right="299" w:hanging="76"/>
              <w:jc w:val="both"/>
              <w:rPr>
                <w:rFonts w:cs="Arial"/>
              </w:rPr>
            </w:pPr>
            <w:r w:rsidRPr="006E4AFC">
              <w:rPr>
                <w:rFonts w:cs="Arial"/>
              </w:rPr>
              <w:t xml:space="preserve">Las Especificaciones del </w:t>
            </w:r>
            <w:r w:rsidRPr="006E4AFC">
              <w:rPr>
                <w:rFonts w:cs="Arial"/>
                <w:spacing w:val="-3"/>
              </w:rPr>
              <w:t>CAMIÓN TIPO FURGÓN FRIGORÍFICO</w:t>
            </w:r>
            <w:r w:rsidRPr="006E4AFC">
              <w:rPr>
                <w:rFonts w:cs="Arial"/>
              </w:rPr>
              <w:t xml:space="preserve">, deberá coadyuvar con el servicio de </w:t>
            </w:r>
            <w:r w:rsidR="00C93D95" w:rsidRPr="006E4AFC">
              <w:rPr>
                <w:rFonts w:cs="Arial"/>
              </w:rPr>
              <w:t>traslado de productos pertenecientes a los diferentes Subsidios q</w:t>
            </w:r>
            <w:r w:rsidR="00C32C4C" w:rsidRPr="006E4AFC">
              <w:rPr>
                <w:rFonts w:cs="Arial"/>
              </w:rPr>
              <w:t>ue entrega el SEDEM mediante las distribuidoras de los diferentes departamentos.</w:t>
            </w:r>
            <w:r w:rsidR="00FE61BF" w:rsidRPr="006E4AFC">
              <w:rPr>
                <w:rFonts w:cs="Arial"/>
              </w:rPr>
              <w:t xml:space="preserve"> </w:t>
            </w:r>
          </w:p>
          <w:p w14:paraId="0445DD9F" w14:textId="77777777" w:rsidR="0078628C" w:rsidRPr="006E4AFC" w:rsidRDefault="0078628C" w:rsidP="0039006E">
            <w:pPr>
              <w:pStyle w:val="Prrafodelista"/>
              <w:numPr>
                <w:ilvl w:val="0"/>
                <w:numId w:val="22"/>
              </w:numPr>
              <w:spacing w:after="240"/>
              <w:ind w:left="426" w:right="299" w:hanging="76"/>
              <w:jc w:val="both"/>
              <w:rPr>
                <w:rFonts w:ascii="Verdana" w:hAnsi="Verdana"/>
                <w:b/>
                <w:sz w:val="16"/>
                <w:szCs w:val="16"/>
                <w:lang w:val="es-BO"/>
              </w:rPr>
            </w:pPr>
            <w:r w:rsidRPr="006E4AFC">
              <w:rPr>
                <w:rFonts w:ascii="Verdana" w:hAnsi="Verdana"/>
                <w:b/>
                <w:sz w:val="16"/>
                <w:szCs w:val="16"/>
                <w:lang w:val="es-BO"/>
              </w:rPr>
              <w:t>REQUERIMIENTOS DE SERVICIO.</w:t>
            </w:r>
          </w:p>
          <w:p w14:paraId="0753D124" w14:textId="5B5DD557" w:rsidR="0078628C" w:rsidRPr="006E4AFC" w:rsidRDefault="0078628C" w:rsidP="006E4AFC">
            <w:pPr>
              <w:spacing w:after="240"/>
              <w:ind w:left="426" w:right="299" w:hanging="76"/>
              <w:jc w:val="both"/>
              <w:rPr>
                <w:lang w:val="es-BO"/>
              </w:rPr>
            </w:pPr>
            <w:r w:rsidRPr="006E4AFC">
              <w:rPr>
                <w:lang w:val="es-BO"/>
              </w:rPr>
              <w:t xml:space="preserve">El equipo a ofertarse bajo estas especificaciones, será utilizado para trabajos de transporte de </w:t>
            </w:r>
            <w:r w:rsidR="00FE61BF" w:rsidRPr="006E4AFC">
              <w:rPr>
                <w:lang w:val="es-BO"/>
              </w:rPr>
              <w:t>productos pertenecientes a los diferentes tipos de subsidios que entrega el SEDEM</w:t>
            </w:r>
            <w:r w:rsidRPr="006E4AFC">
              <w:rPr>
                <w:lang w:val="es-BO"/>
              </w:rPr>
              <w:t xml:space="preserve"> a una altura aproximada de 4000 metros sobre el nivel del mar.</w:t>
            </w:r>
          </w:p>
          <w:p w14:paraId="358B0448" w14:textId="77777777" w:rsidR="0078628C" w:rsidRPr="006E4AFC" w:rsidRDefault="0078628C" w:rsidP="0039006E">
            <w:pPr>
              <w:pStyle w:val="Prrafodelista"/>
              <w:numPr>
                <w:ilvl w:val="0"/>
                <w:numId w:val="22"/>
              </w:numPr>
              <w:spacing w:after="240"/>
              <w:ind w:left="426" w:right="299" w:hanging="76"/>
              <w:jc w:val="both"/>
              <w:rPr>
                <w:rFonts w:ascii="Verdana" w:hAnsi="Verdana" w:cs="Arial"/>
                <w:b/>
                <w:sz w:val="16"/>
                <w:szCs w:val="16"/>
                <w:lang w:val="es-BO"/>
              </w:rPr>
            </w:pPr>
            <w:r w:rsidRPr="006E4AFC">
              <w:rPr>
                <w:rFonts w:ascii="Verdana" w:hAnsi="Verdana" w:cs="Arial"/>
                <w:b/>
                <w:sz w:val="16"/>
                <w:szCs w:val="16"/>
                <w:lang w:val="es-BO"/>
              </w:rPr>
              <w:t>GENERALIDADES.</w:t>
            </w:r>
          </w:p>
          <w:p w14:paraId="31300C75" w14:textId="6E0C62A2" w:rsidR="0078628C" w:rsidRPr="006E4AFC" w:rsidRDefault="0078628C" w:rsidP="006E4AFC">
            <w:pPr>
              <w:ind w:left="426" w:right="299" w:hanging="76"/>
              <w:jc w:val="both"/>
              <w:rPr>
                <w:rFonts w:cs="Arial"/>
              </w:rPr>
            </w:pPr>
            <w:r w:rsidRPr="006E4AFC">
              <w:rPr>
                <w:rFonts w:cs="Arial"/>
              </w:rPr>
              <w:t>El equipo y accesorios del Camión deben ser provistos por el mismo Ofer</w:t>
            </w:r>
            <w:r w:rsidR="00142E05" w:rsidRPr="006E4AFC">
              <w:rPr>
                <w:rFonts w:cs="Arial"/>
              </w:rPr>
              <w:t>ta</w:t>
            </w:r>
            <w:r w:rsidRPr="006E4AFC">
              <w:rPr>
                <w:rFonts w:cs="Arial"/>
              </w:rPr>
              <w:t>nte, pudiendo ser la Caja Tipo</w:t>
            </w:r>
            <w:r w:rsidRPr="006E4AFC">
              <w:rPr>
                <w:rFonts w:cs="Arial"/>
                <w:spacing w:val="-3"/>
              </w:rPr>
              <w:t xml:space="preserve"> Furgón Frigorífico y llantas</w:t>
            </w:r>
            <w:r w:rsidRPr="006E4AFC">
              <w:rPr>
                <w:rFonts w:cs="Arial"/>
              </w:rPr>
              <w:t xml:space="preserve"> de diferentes marcas, debiendo ser nuevas y no tener partes usadas.</w:t>
            </w:r>
          </w:p>
          <w:p w14:paraId="1B5AB73A" w14:textId="5D0B585C" w:rsidR="0078628C" w:rsidRPr="006E4AFC" w:rsidRDefault="0078628C" w:rsidP="006E4AFC">
            <w:pPr>
              <w:spacing w:after="240"/>
              <w:ind w:left="426" w:right="299" w:hanging="76"/>
              <w:jc w:val="both"/>
              <w:rPr>
                <w:rFonts w:cs="Arial"/>
              </w:rPr>
            </w:pPr>
            <w:r w:rsidRPr="006E4AFC">
              <w:rPr>
                <w:rFonts w:cs="Arial"/>
              </w:rPr>
              <w:t>AÑO DE FABRICACION: 20</w:t>
            </w:r>
            <w:r w:rsidR="00FE61BF" w:rsidRPr="006E4AFC">
              <w:rPr>
                <w:rFonts w:cs="Arial"/>
              </w:rPr>
              <w:t>22</w:t>
            </w:r>
            <w:r w:rsidRPr="006E4AFC">
              <w:rPr>
                <w:rFonts w:cs="Arial"/>
              </w:rPr>
              <w:t xml:space="preserve"> en adelante.</w:t>
            </w:r>
          </w:p>
          <w:p w14:paraId="0233F3EE" w14:textId="77777777" w:rsidR="0078628C" w:rsidRPr="006E4AFC" w:rsidRDefault="0078628C" w:rsidP="0039006E">
            <w:pPr>
              <w:pStyle w:val="Prrafodelista"/>
              <w:numPr>
                <w:ilvl w:val="1"/>
                <w:numId w:val="22"/>
              </w:numPr>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CAMIÓN.</w:t>
            </w:r>
          </w:p>
          <w:p w14:paraId="1E21AC5B" w14:textId="24BB3005" w:rsidR="0078628C" w:rsidRPr="006E4AFC" w:rsidRDefault="0078628C" w:rsidP="0039006E">
            <w:pPr>
              <w:pStyle w:val="Prrafodelista"/>
              <w:numPr>
                <w:ilvl w:val="0"/>
                <w:numId w:val="23"/>
              </w:numPr>
              <w:ind w:left="426" w:right="299" w:hanging="76"/>
              <w:jc w:val="both"/>
              <w:rPr>
                <w:rFonts w:ascii="Verdana" w:hAnsi="Verdana" w:cs="Arial"/>
                <w:sz w:val="16"/>
                <w:szCs w:val="16"/>
                <w:lang w:val="es-BO"/>
              </w:rPr>
            </w:pPr>
            <w:r w:rsidRPr="006E4AFC">
              <w:rPr>
                <w:rFonts w:ascii="Verdana" w:hAnsi="Verdana" w:cs="Arial"/>
                <w:sz w:val="16"/>
                <w:szCs w:val="16"/>
                <w:lang w:val="es-BO"/>
              </w:rPr>
              <w:t>Tipo: Camión</w:t>
            </w:r>
            <w:r w:rsidRPr="006E4AFC">
              <w:rPr>
                <w:rFonts w:ascii="Verdana" w:hAnsi="Verdana" w:cs="Arial"/>
                <w:spacing w:val="-3"/>
                <w:sz w:val="16"/>
                <w:szCs w:val="16"/>
              </w:rPr>
              <w:t xml:space="preserve"> furgón frigorífico</w:t>
            </w:r>
            <w:r w:rsidR="00FE61BF" w:rsidRPr="006E4AFC">
              <w:rPr>
                <w:rFonts w:ascii="Verdana" w:hAnsi="Verdana" w:cs="Arial"/>
                <w:sz w:val="16"/>
                <w:szCs w:val="16"/>
                <w:lang w:val="es-BO"/>
              </w:rPr>
              <w:t xml:space="preserve"> (Con motor separado para el uso del </w:t>
            </w:r>
            <w:r w:rsidR="00287BDD" w:rsidRPr="006E4AFC">
              <w:rPr>
                <w:rFonts w:ascii="Verdana" w:hAnsi="Verdana" w:cs="Arial"/>
                <w:sz w:val="16"/>
                <w:szCs w:val="16"/>
                <w:lang w:val="es-BO"/>
              </w:rPr>
              <w:t>frigorífico</w:t>
            </w:r>
            <w:r w:rsidR="00FE61BF" w:rsidRPr="006E4AFC">
              <w:rPr>
                <w:rFonts w:ascii="Verdana" w:hAnsi="Verdana" w:cs="Arial"/>
                <w:sz w:val="16"/>
                <w:szCs w:val="16"/>
                <w:lang w:val="es-BO"/>
              </w:rPr>
              <w:t>)</w:t>
            </w:r>
            <w:r w:rsidRPr="006E4AFC">
              <w:rPr>
                <w:rFonts w:ascii="Verdana" w:hAnsi="Verdana" w:cs="Arial"/>
                <w:sz w:val="16"/>
                <w:szCs w:val="16"/>
                <w:lang w:val="es-BO"/>
              </w:rPr>
              <w:t>.</w:t>
            </w:r>
          </w:p>
          <w:p w14:paraId="0CDDF010" w14:textId="2E6E5B4E" w:rsidR="0078628C" w:rsidRPr="006E4AFC" w:rsidRDefault="0078628C" w:rsidP="0039006E">
            <w:pPr>
              <w:pStyle w:val="Prrafodelista"/>
              <w:numPr>
                <w:ilvl w:val="0"/>
                <w:numId w:val="23"/>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Capacidad de Carga: </w:t>
            </w:r>
            <w:r w:rsidR="00FE61BF" w:rsidRPr="006E4AFC">
              <w:rPr>
                <w:rFonts w:ascii="Verdana" w:hAnsi="Verdana" w:cs="Arial"/>
                <w:sz w:val="16"/>
                <w:szCs w:val="16"/>
                <w:lang w:val="es-BO"/>
              </w:rPr>
              <w:t>7000</w:t>
            </w:r>
            <w:r w:rsidRPr="006E4AFC">
              <w:rPr>
                <w:rFonts w:ascii="Verdana" w:hAnsi="Verdana" w:cs="Arial"/>
                <w:sz w:val="16"/>
                <w:szCs w:val="16"/>
                <w:lang w:val="es-BO"/>
              </w:rPr>
              <w:t xml:space="preserve"> Kg. en adelante, Indicar.</w:t>
            </w:r>
          </w:p>
          <w:p w14:paraId="394F477E" w14:textId="77777777" w:rsidR="0078628C" w:rsidRPr="006E4AFC" w:rsidRDefault="0078628C" w:rsidP="0039006E">
            <w:pPr>
              <w:pStyle w:val="Prrafodelista"/>
              <w:numPr>
                <w:ilvl w:val="0"/>
                <w:numId w:val="23"/>
              </w:numPr>
              <w:ind w:left="426" w:right="299" w:hanging="76"/>
              <w:jc w:val="both"/>
              <w:rPr>
                <w:rFonts w:ascii="Verdana" w:hAnsi="Verdana" w:cs="Arial"/>
                <w:sz w:val="16"/>
                <w:szCs w:val="16"/>
                <w:lang w:val="es-BO"/>
              </w:rPr>
            </w:pPr>
            <w:r w:rsidRPr="006E4AFC">
              <w:rPr>
                <w:rFonts w:ascii="Verdana" w:hAnsi="Verdana" w:cs="Arial"/>
                <w:sz w:val="16"/>
                <w:szCs w:val="16"/>
                <w:lang w:val="es-BO"/>
              </w:rPr>
              <w:t>Marca del Camión: Indicar.</w:t>
            </w:r>
          </w:p>
          <w:p w14:paraId="317670A9" w14:textId="033469A4" w:rsidR="0078628C" w:rsidRPr="006E4AFC" w:rsidRDefault="0078628C" w:rsidP="0039006E">
            <w:pPr>
              <w:pStyle w:val="Prrafodelista"/>
              <w:numPr>
                <w:ilvl w:val="0"/>
                <w:numId w:val="23"/>
              </w:numPr>
              <w:ind w:left="426" w:right="299" w:hanging="76"/>
              <w:jc w:val="both"/>
              <w:rPr>
                <w:rFonts w:ascii="Verdana" w:hAnsi="Verdana"/>
                <w:sz w:val="16"/>
                <w:szCs w:val="16"/>
                <w:lang w:val="es-BO"/>
              </w:rPr>
            </w:pPr>
            <w:r w:rsidRPr="006E4AFC">
              <w:rPr>
                <w:rFonts w:ascii="Verdana" w:hAnsi="Verdana" w:cs="Arial"/>
                <w:sz w:val="16"/>
                <w:szCs w:val="16"/>
                <w:lang w:val="es-BO"/>
              </w:rPr>
              <w:t>Modelo: Camión comercial del 20</w:t>
            </w:r>
            <w:r w:rsidR="00FE61BF" w:rsidRPr="006E4AFC">
              <w:rPr>
                <w:rFonts w:ascii="Verdana" w:hAnsi="Verdana" w:cs="Arial"/>
                <w:sz w:val="16"/>
                <w:szCs w:val="16"/>
                <w:lang w:val="es-BO"/>
              </w:rPr>
              <w:t>22</w:t>
            </w:r>
            <w:r w:rsidRPr="006E4AFC">
              <w:rPr>
                <w:rFonts w:ascii="Verdana" w:hAnsi="Verdana" w:cs="Arial"/>
                <w:sz w:val="16"/>
                <w:szCs w:val="16"/>
                <w:lang w:val="es-BO"/>
              </w:rPr>
              <w:t xml:space="preserve"> adelante, Indicar.</w:t>
            </w:r>
          </w:p>
          <w:p w14:paraId="27CCCC9A" w14:textId="1EE85511" w:rsidR="0078628C" w:rsidRPr="006E4AFC" w:rsidRDefault="0078628C" w:rsidP="0039006E">
            <w:pPr>
              <w:pStyle w:val="Prrafodelista"/>
              <w:numPr>
                <w:ilvl w:val="0"/>
                <w:numId w:val="23"/>
              </w:numPr>
              <w:ind w:left="426" w:right="299" w:hanging="76"/>
              <w:jc w:val="both"/>
              <w:rPr>
                <w:rFonts w:ascii="Verdana" w:hAnsi="Verdana"/>
                <w:sz w:val="16"/>
                <w:szCs w:val="16"/>
                <w:lang w:val="es-BO"/>
              </w:rPr>
            </w:pPr>
            <w:r w:rsidRPr="006E4AFC">
              <w:rPr>
                <w:rFonts w:ascii="Verdana" w:hAnsi="Verdana"/>
                <w:sz w:val="16"/>
                <w:szCs w:val="16"/>
                <w:lang w:val="es-BO"/>
              </w:rPr>
              <w:t xml:space="preserve">Procedencia: País de origen </w:t>
            </w:r>
            <w:r w:rsidR="00287BDD" w:rsidRPr="006E4AFC">
              <w:rPr>
                <w:rFonts w:ascii="Verdana" w:hAnsi="Verdana"/>
                <w:sz w:val="16"/>
                <w:szCs w:val="16"/>
                <w:lang w:val="es-BO"/>
              </w:rPr>
              <w:t>Japón</w:t>
            </w:r>
            <w:r w:rsidRPr="006E4AFC">
              <w:rPr>
                <w:rFonts w:ascii="Verdana" w:hAnsi="Verdana"/>
                <w:sz w:val="16"/>
                <w:szCs w:val="16"/>
                <w:lang w:val="es-BO"/>
              </w:rPr>
              <w:t>, Indicar.</w:t>
            </w:r>
          </w:p>
          <w:p w14:paraId="76D1F52D" w14:textId="77777777" w:rsidR="0078628C" w:rsidRPr="006E4AFC" w:rsidRDefault="0078628C" w:rsidP="0039006E">
            <w:pPr>
              <w:pStyle w:val="Prrafodelista"/>
              <w:numPr>
                <w:ilvl w:val="0"/>
                <w:numId w:val="23"/>
              </w:numPr>
              <w:spacing w:after="240"/>
              <w:ind w:left="426" w:right="299" w:hanging="76"/>
              <w:jc w:val="both"/>
              <w:rPr>
                <w:rFonts w:ascii="Verdana" w:hAnsi="Verdana"/>
                <w:sz w:val="16"/>
                <w:szCs w:val="16"/>
                <w:lang w:val="es-BO"/>
              </w:rPr>
            </w:pPr>
            <w:r w:rsidRPr="006E4AFC">
              <w:rPr>
                <w:rFonts w:ascii="Verdana" w:hAnsi="Verdana"/>
                <w:sz w:val="16"/>
                <w:szCs w:val="16"/>
                <w:lang w:val="es-BO"/>
              </w:rPr>
              <w:t>Color: Blanco, Indicar.</w:t>
            </w:r>
          </w:p>
          <w:p w14:paraId="6FB7B941" w14:textId="77777777" w:rsidR="0078628C" w:rsidRPr="006E4AFC" w:rsidRDefault="0078628C" w:rsidP="0039006E">
            <w:pPr>
              <w:pStyle w:val="Prrafodelista"/>
              <w:numPr>
                <w:ilvl w:val="2"/>
                <w:numId w:val="22"/>
              </w:numPr>
              <w:tabs>
                <w:tab w:val="clear" w:pos="1224"/>
                <w:tab w:val="num" w:pos="851"/>
              </w:tabs>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MOTOR.</w:t>
            </w:r>
          </w:p>
          <w:p w14:paraId="764AE0D4" w14:textId="77777777" w:rsidR="0078628C" w:rsidRPr="006E4AFC" w:rsidRDefault="0078628C" w:rsidP="0039006E">
            <w:pPr>
              <w:numPr>
                <w:ilvl w:val="0"/>
                <w:numId w:val="20"/>
              </w:numPr>
              <w:ind w:left="426" w:right="299" w:hanging="76"/>
              <w:jc w:val="both"/>
              <w:rPr>
                <w:rFonts w:cs="Arial"/>
                <w:lang w:val="es-BO"/>
              </w:rPr>
            </w:pPr>
            <w:r w:rsidRPr="006E4AFC">
              <w:rPr>
                <w:rFonts w:cs="Arial"/>
                <w:lang w:val="es-BO"/>
              </w:rPr>
              <w:t>Marca y Modelo: De la misma marca y año de fabricación del camión, Indicar.</w:t>
            </w:r>
          </w:p>
          <w:p w14:paraId="31A02CB6" w14:textId="77777777" w:rsidR="0078628C" w:rsidRPr="006E4AFC" w:rsidRDefault="0078628C" w:rsidP="0039006E">
            <w:pPr>
              <w:numPr>
                <w:ilvl w:val="0"/>
                <w:numId w:val="20"/>
              </w:numPr>
              <w:ind w:left="426" w:right="299" w:hanging="76"/>
              <w:jc w:val="both"/>
              <w:rPr>
                <w:rFonts w:cs="Arial"/>
                <w:lang w:val="es-BO"/>
              </w:rPr>
            </w:pPr>
            <w:r w:rsidRPr="006E4AFC">
              <w:rPr>
                <w:rFonts w:cs="Arial"/>
                <w:lang w:val="es-BO"/>
              </w:rPr>
              <w:t>N° de Cilindros: 4 en línea, turbo intercooler, Indicar.</w:t>
            </w:r>
          </w:p>
          <w:p w14:paraId="68E01A28" w14:textId="2F7CCAE7" w:rsidR="0078628C" w:rsidRPr="006E4AFC" w:rsidRDefault="0078628C" w:rsidP="0039006E">
            <w:pPr>
              <w:numPr>
                <w:ilvl w:val="0"/>
                <w:numId w:val="20"/>
              </w:numPr>
              <w:ind w:left="426" w:right="299" w:hanging="76"/>
              <w:jc w:val="both"/>
              <w:rPr>
                <w:rFonts w:cs="Arial"/>
                <w:lang w:val="es-BO"/>
              </w:rPr>
            </w:pPr>
            <w:r w:rsidRPr="006E4AFC">
              <w:rPr>
                <w:rFonts w:cs="Arial"/>
                <w:lang w:val="es-BO"/>
              </w:rPr>
              <w:t>Cilindrada: 4</w:t>
            </w:r>
            <w:r w:rsidR="00287BDD" w:rsidRPr="006E4AFC">
              <w:rPr>
                <w:rFonts w:cs="Arial"/>
                <w:lang w:val="es-BO"/>
              </w:rPr>
              <w:t>500</w:t>
            </w:r>
            <w:r w:rsidRPr="006E4AFC">
              <w:rPr>
                <w:rFonts w:cs="Arial"/>
                <w:lang w:val="es-BO"/>
              </w:rPr>
              <w:t xml:space="preserve"> cc. en adelante, Indicar.</w:t>
            </w:r>
          </w:p>
          <w:p w14:paraId="78585AC7" w14:textId="77777777" w:rsidR="0078628C" w:rsidRPr="006E4AFC" w:rsidRDefault="0078628C" w:rsidP="0039006E">
            <w:pPr>
              <w:numPr>
                <w:ilvl w:val="0"/>
                <w:numId w:val="20"/>
              </w:numPr>
              <w:ind w:left="426" w:right="299" w:hanging="76"/>
              <w:jc w:val="both"/>
              <w:rPr>
                <w:rFonts w:cs="Arial"/>
                <w:lang w:val="es-BO"/>
              </w:rPr>
            </w:pPr>
            <w:r w:rsidRPr="006E4AFC">
              <w:rPr>
                <w:rFonts w:cs="Arial"/>
                <w:lang w:val="es-BO"/>
              </w:rPr>
              <w:t>Combustible: Diesel</w:t>
            </w:r>
          </w:p>
          <w:p w14:paraId="709F73DC" w14:textId="358A3C97" w:rsidR="0078628C" w:rsidRPr="006E4AFC" w:rsidRDefault="0078628C" w:rsidP="0039006E">
            <w:pPr>
              <w:numPr>
                <w:ilvl w:val="0"/>
                <w:numId w:val="20"/>
              </w:numPr>
              <w:ind w:left="426" w:right="299" w:hanging="76"/>
              <w:jc w:val="both"/>
              <w:rPr>
                <w:rFonts w:cs="Arial"/>
                <w:lang w:val="es-BO"/>
              </w:rPr>
            </w:pPr>
            <w:r w:rsidRPr="006E4AFC">
              <w:rPr>
                <w:rFonts w:cs="Arial"/>
                <w:lang w:val="es-BO"/>
              </w:rPr>
              <w:t>Potencia Mínima: Igual o superior a 1</w:t>
            </w:r>
            <w:r w:rsidR="00AC622C" w:rsidRPr="006E4AFC">
              <w:rPr>
                <w:rFonts w:cs="Arial"/>
                <w:lang w:val="es-BO"/>
              </w:rPr>
              <w:t>67</w:t>
            </w:r>
            <w:r w:rsidRPr="006E4AFC">
              <w:rPr>
                <w:rFonts w:cs="Arial"/>
                <w:lang w:val="es-BO"/>
              </w:rPr>
              <w:t xml:space="preserve"> HP, indicar/Indicar rpm.</w:t>
            </w:r>
          </w:p>
          <w:p w14:paraId="302CAA98" w14:textId="5BCDA647" w:rsidR="0078628C" w:rsidRPr="006E4AFC" w:rsidRDefault="0078628C" w:rsidP="0039006E">
            <w:pPr>
              <w:numPr>
                <w:ilvl w:val="0"/>
                <w:numId w:val="20"/>
              </w:numPr>
              <w:ind w:left="426" w:right="299" w:hanging="76"/>
              <w:jc w:val="both"/>
              <w:rPr>
                <w:rFonts w:cs="Arial"/>
                <w:lang w:val="es-BO"/>
              </w:rPr>
            </w:pPr>
            <w:r w:rsidRPr="006E4AFC">
              <w:rPr>
                <w:rFonts w:cs="Arial"/>
                <w:lang w:val="es-BO"/>
              </w:rPr>
              <w:t xml:space="preserve">Torque: Igual o superior a </w:t>
            </w:r>
            <w:r w:rsidR="00287BDD" w:rsidRPr="006E4AFC">
              <w:rPr>
                <w:rFonts w:cs="Arial"/>
                <w:lang w:val="es-BO"/>
              </w:rPr>
              <w:t>500</w:t>
            </w:r>
            <w:r w:rsidRPr="006E4AFC">
              <w:rPr>
                <w:rFonts w:cs="Arial"/>
                <w:lang w:val="es-BO"/>
              </w:rPr>
              <w:t xml:space="preserve"> NM, indicar/Indicar rpm.</w:t>
            </w:r>
          </w:p>
          <w:p w14:paraId="7B70E567" w14:textId="77777777" w:rsidR="00886DE7" w:rsidRPr="006E4AFC" w:rsidRDefault="00886DE7" w:rsidP="006E4AFC">
            <w:pPr>
              <w:ind w:left="426" w:right="299" w:hanging="76"/>
              <w:jc w:val="both"/>
              <w:rPr>
                <w:rFonts w:cs="Arial"/>
                <w:lang w:val="es-BO"/>
              </w:rPr>
            </w:pPr>
          </w:p>
          <w:p w14:paraId="2A56898F" w14:textId="77777777" w:rsidR="0078628C" w:rsidRPr="006E4AFC" w:rsidRDefault="0078628C" w:rsidP="0039006E">
            <w:pPr>
              <w:pStyle w:val="Prrafodelista"/>
              <w:numPr>
                <w:ilvl w:val="2"/>
                <w:numId w:val="22"/>
              </w:numPr>
              <w:tabs>
                <w:tab w:val="clear" w:pos="1224"/>
                <w:tab w:val="num" w:pos="851"/>
              </w:tabs>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TRANSMISIÓN.</w:t>
            </w:r>
          </w:p>
          <w:p w14:paraId="54E804EB" w14:textId="77777777" w:rsidR="0078628C" w:rsidRPr="006E4AFC" w:rsidRDefault="0078628C" w:rsidP="0039006E">
            <w:pPr>
              <w:pStyle w:val="Prrafodelista"/>
              <w:numPr>
                <w:ilvl w:val="0"/>
                <w:numId w:val="24"/>
              </w:numPr>
              <w:ind w:left="426" w:right="299" w:hanging="76"/>
              <w:jc w:val="both"/>
              <w:rPr>
                <w:rFonts w:ascii="Verdana" w:hAnsi="Verdana" w:cs="Arial"/>
                <w:sz w:val="16"/>
                <w:szCs w:val="16"/>
                <w:lang w:val="es-BO"/>
              </w:rPr>
            </w:pPr>
            <w:r w:rsidRPr="006E4AFC">
              <w:rPr>
                <w:rFonts w:ascii="Verdana" w:hAnsi="Verdana" w:cs="Arial"/>
                <w:sz w:val="16"/>
                <w:szCs w:val="16"/>
                <w:lang w:val="es-BO"/>
              </w:rPr>
              <w:t>Tracción: 4x2, Indicar.</w:t>
            </w:r>
          </w:p>
          <w:p w14:paraId="6411A0A2" w14:textId="77777777" w:rsidR="0078628C" w:rsidRPr="006E4AFC" w:rsidRDefault="0078628C" w:rsidP="0039006E">
            <w:pPr>
              <w:pStyle w:val="Prrafodelista"/>
              <w:numPr>
                <w:ilvl w:val="0"/>
                <w:numId w:val="24"/>
              </w:numPr>
              <w:ind w:left="426" w:right="299" w:hanging="76"/>
              <w:jc w:val="both"/>
              <w:rPr>
                <w:rFonts w:ascii="Verdana" w:hAnsi="Verdana" w:cs="Arial"/>
                <w:sz w:val="16"/>
                <w:szCs w:val="16"/>
                <w:lang w:val="es-BO"/>
              </w:rPr>
            </w:pPr>
            <w:r w:rsidRPr="006E4AFC">
              <w:rPr>
                <w:rFonts w:ascii="Verdana" w:hAnsi="Verdana" w:cs="Arial"/>
                <w:sz w:val="16"/>
                <w:szCs w:val="16"/>
                <w:lang w:val="es-BO"/>
              </w:rPr>
              <w:t>Corona: De montaña para trabajo pesado, Indicar</w:t>
            </w:r>
          </w:p>
          <w:p w14:paraId="134C4AF5" w14:textId="77777777" w:rsidR="0078628C" w:rsidRPr="006E4AFC" w:rsidRDefault="0078628C" w:rsidP="0039006E">
            <w:pPr>
              <w:pStyle w:val="Prrafodelista"/>
              <w:numPr>
                <w:ilvl w:val="0"/>
                <w:numId w:val="24"/>
              </w:numPr>
              <w:ind w:left="426" w:right="299" w:hanging="76"/>
              <w:jc w:val="both"/>
              <w:rPr>
                <w:rFonts w:ascii="Verdana" w:hAnsi="Verdana" w:cs="Arial"/>
                <w:sz w:val="16"/>
                <w:szCs w:val="16"/>
                <w:lang w:val="es-BO"/>
              </w:rPr>
            </w:pPr>
            <w:r w:rsidRPr="006E4AFC">
              <w:rPr>
                <w:rFonts w:ascii="Verdana" w:hAnsi="Verdana" w:cs="Arial"/>
                <w:sz w:val="16"/>
                <w:szCs w:val="16"/>
                <w:lang w:val="es-BO"/>
              </w:rPr>
              <w:t>Caja: mecánica, Indicar.</w:t>
            </w:r>
          </w:p>
          <w:p w14:paraId="70E46641" w14:textId="77777777" w:rsidR="0078628C" w:rsidRPr="006E4AFC" w:rsidRDefault="0078628C" w:rsidP="0039006E">
            <w:pPr>
              <w:pStyle w:val="Prrafodelista"/>
              <w:numPr>
                <w:ilvl w:val="0"/>
                <w:numId w:val="24"/>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Velocidades: </w:t>
            </w:r>
          </w:p>
          <w:p w14:paraId="0533AFDF" w14:textId="443287F5" w:rsidR="0078628C" w:rsidRPr="006E4AFC" w:rsidRDefault="0078628C" w:rsidP="0039006E">
            <w:pPr>
              <w:pStyle w:val="Prrafodelista"/>
              <w:numPr>
                <w:ilvl w:val="0"/>
                <w:numId w:val="37"/>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Igual o superior a </w:t>
            </w:r>
            <w:r w:rsidR="00287BDD" w:rsidRPr="006E4AFC">
              <w:rPr>
                <w:rFonts w:ascii="Verdana" w:hAnsi="Verdana" w:cs="Arial"/>
                <w:sz w:val="16"/>
                <w:szCs w:val="16"/>
                <w:lang w:val="es-BO"/>
              </w:rPr>
              <w:t>6</w:t>
            </w:r>
            <w:r w:rsidRPr="006E4AFC">
              <w:rPr>
                <w:rFonts w:ascii="Verdana" w:hAnsi="Verdana" w:cs="Arial"/>
                <w:sz w:val="16"/>
                <w:szCs w:val="16"/>
                <w:lang w:val="es-BO"/>
              </w:rPr>
              <w:t xml:space="preserve"> marchas hacia adelante, Indicar.</w:t>
            </w:r>
          </w:p>
          <w:p w14:paraId="2AEEB2FD" w14:textId="77777777" w:rsidR="0078628C" w:rsidRPr="006E4AFC" w:rsidRDefault="0078628C" w:rsidP="0039006E">
            <w:pPr>
              <w:pStyle w:val="Prrafodelista"/>
              <w:numPr>
                <w:ilvl w:val="0"/>
                <w:numId w:val="37"/>
              </w:numPr>
              <w:ind w:left="426" w:right="299" w:hanging="76"/>
              <w:jc w:val="both"/>
              <w:rPr>
                <w:rFonts w:ascii="Verdana" w:hAnsi="Verdana" w:cs="Arial"/>
                <w:sz w:val="16"/>
                <w:szCs w:val="16"/>
                <w:lang w:val="es-BO"/>
              </w:rPr>
            </w:pPr>
            <w:r w:rsidRPr="006E4AFC">
              <w:rPr>
                <w:rFonts w:ascii="Verdana" w:hAnsi="Verdana" w:cs="Arial"/>
                <w:sz w:val="16"/>
                <w:szCs w:val="16"/>
                <w:lang w:val="es-BO"/>
              </w:rPr>
              <w:lastRenderedPageBreak/>
              <w:t>1 marcha hacia atrás, Indicar.</w:t>
            </w:r>
          </w:p>
          <w:p w14:paraId="2255577F" w14:textId="77777777" w:rsidR="0078628C" w:rsidRPr="006E4AFC" w:rsidRDefault="0078628C" w:rsidP="0039006E">
            <w:pPr>
              <w:pStyle w:val="Prrafodelista"/>
              <w:numPr>
                <w:ilvl w:val="0"/>
                <w:numId w:val="24"/>
              </w:numPr>
              <w:spacing w:after="240"/>
              <w:ind w:left="426" w:right="299" w:hanging="76"/>
              <w:jc w:val="both"/>
              <w:rPr>
                <w:rFonts w:ascii="Verdana" w:hAnsi="Verdana" w:cs="Arial"/>
                <w:sz w:val="16"/>
                <w:szCs w:val="16"/>
                <w:lang w:val="es-BO"/>
              </w:rPr>
            </w:pPr>
            <w:r w:rsidRPr="006E4AFC">
              <w:rPr>
                <w:rFonts w:ascii="Verdana" w:hAnsi="Verdana" w:cs="Arial"/>
                <w:sz w:val="16"/>
                <w:szCs w:val="16"/>
                <w:lang w:val="es-BO"/>
              </w:rPr>
              <w:t>Tipo: Con accionamiento manual, con palanca en el piso, Indicar.</w:t>
            </w:r>
          </w:p>
          <w:p w14:paraId="3F0A76D5" w14:textId="77777777" w:rsidR="0078628C" w:rsidRPr="006E4AFC" w:rsidRDefault="0078628C" w:rsidP="0039006E">
            <w:pPr>
              <w:pStyle w:val="Prrafodelista"/>
              <w:numPr>
                <w:ilvl w:val="2"/>
                <w:numId w:val="22"/>
              </w:numPr>
              <w:tabs>
                <w:tab w:val="clear" w:pos="1224"/>
                <w:tab w:val="num" w:pos="851"/>
              </w:tabs>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EMBRAGUE.</w:t>
            </w:r>
          </w:p>
          <w:p w14:paraId="340A53BE" w14:textId="729D5791" w:rsidR="008275B2" w:rsidRPr="006E4AFC" w:rsidRDefault="0078628C" w:rsidP="0039006E">
            <w:pPr>
              <w:pStyle w:val="Prrafodelista"/>
              <w:numPr>
                <w:ilvl w:val="0"/>
                <w:numId w:val="36"/>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Tipo: </w:t>
            </w:r>
            <w:r w:rsidR="008275B2" w:rsidRPr="006E4AFC">
              <w:rPr>
                <w:rFonts w:ascii="Verdana" w:hAnsi="Verdana" w:cs="Arial"/>
                <w:sz w:val="16"/>
                <w:szCs w:val="16"/>
                <w:lang w:val="es-BO"/>
              </w:rPr>
              <w:t>Mono disco, control hidráulico</w:t>
            </w:r>
          </w:p>
          <w:p w14:paraId="614D5420" w14:textId="4F3C0DBA" w:rsidR="0078628C" w:rsidRPr="006E4AFC" w:rsidRDefault="0078628C" w:rsidP="0039006E">
            <w:pPr>
              <w:pStyle w:val="Prrafodelista"/>
              <w:numPr>
                <w:ilvl w:val="0"/>
                <w:numId w:val="36"/>
              </w:numPr>
              <w:ind w:left="426" w:right="299" w:hanging="76"/>
              <w:jc w:val="both"/>
              <w:rPr>
                <w:rFonts w:ascii="Verdana" w:hAnsi="Verdana" w:cs="Arial"/>
                <w:sz w:val="16"/>
                <w:szCs w:val="16"/>
                <w:lang w:val="es-BO"/>
              </w:rPr>
            </w:pPr>
            <w:r w:rsidRPr="006E4AFC">
              <w:rPr>
                <w:rFonts w:ascii="Verdana" w:hAnsi="Verdana" w:cs="Arial"/>
                <w:sz w:val="16"/>
                <w:szCs w:val="16"/>
                <w:lang w:val="es-BO"/>
              </w:rPr>
              <w:t>Revestimiento: Indicar.</w:t>
            </w:r>
          </w:p>
          <w:p w14:paraId="6EA14BDB" w14:textId="77777777" w:rsidR="0078628C" w:rsidRPr="006E4AFC" w:rsidRDefault="0078628C" w:rsidP="0039006E">
            <w:pPr>
              <w:pStyle w:val="Prrafodelista"/>
              <w:numPr>
                <w:ilvl w:val="0"/>
                <w:numId w:val="36"/>
              </w:numPr>
              <w:ind w:left="426" w:right="299" w:hanging="76"/>
              <w:jc w:val="both"/>
              <w:rPr>
                <w:rFonts w:ascii="Verdana" w:hAnsi="Verdana" w:cs="Arial"/>
                <w:sz w:val="16"/>
                <w:szCs w:val="16"/>
                <w:lang w:val="es-BO"/>
              </w:rPr>
            </w:pPr>
            <w:r w:rsidRPr="006E4AFC">
              <w:rPr>
                <w:rFonts w:ascii="Verdana" w:hAnsi="Verdana" w:cs="Arial"/>
                <w:sz w:val="16"/>
                <w:szCs w:val="16"/>
                <w:lang w:val="es-BO"/>
              </w:rPr>
              <w:t>Accionamiento: Indicar.</w:t>
            </w:r>
          </w:p>
          <w:p w14:paraId="3CE7F08B" w14:textId="768044A2" w:rsidR="0078628C" w:rsidRPr="006E4AFC" w:rsidRDefault="0078628C" w:rsidP="0039006E">
            <w:pPr>
              <w:pStyle w:val="Prrafodelista"/>
              <w:numPr>
                <w:ilvl w:val="0"/>
                <w:numId w:val="36"/>
              </w:numPr>
              <w:spacing w:after="240"/>
              <w:ind w:left="426" w:right="299" w:hanging="76"/>
              <w:jc w:val="both"/>
              <w:rPr>
                <w:rFonts w:ascii="Verdana" w:hAnsi="Verdana" w:cs="Arial"/>
                <w:sz w:val="16"/>
                <w:szCs w:val="16"/>
                <w:lang w:val="es-BO"/>
              </w:rPr>
            </w:pPr>
            <w:r w:rsidRPr="006E4AFC">
              <w:rPr>
                <w:rFonts w:ascii="Verdana" w:hAnsi="Verdana" w:cs="Arial"/>
                <w:sz w:val="16"/>
                <w:szCs w:val="16"/>
                <w:lang w:val="es-BO"/>
              </w:rPr>
              <w:t>Disco: mm. Indicar.</w:t>
            </w:r>
          </w:p>
          <w:p w14:paraId="2903D233" w14:textId="77777777" w:rsidR="0078628C" w:rsidRPr="006E4AFC" w:rsidRDefault="0078628C" w:rsidP="0039006E">
            <w:pPr>
              <w:pStyle w:val="Prrafodelista"/>
              <w:numPr>
                <w:ilvl w:val="2"/>
                <w:numId w:val="22"/>
              </w:numPr>
              <w:tabs>
                <w:tab w:val="clear" w:pos="1224"/>
                <w:tab w:val="num" w:pos="851"/>
              </w:tabs>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EJES.</w:t>
            </w:r>
          </w:p>
          <w:p w14:paraId="12A3AFDE" w14:textId="77777777" w:rsidR="0078628C" w:rsidRPr="006E4AFC" w:rsidRDefault="0078628C" w:rsidP="0039006E">
            <w:pPr>
              <w:pStyle w:val="Prrafodelista"/>
              <w:numPr>
                <w:ilvl w:val="0"/>
                <w:numId w:val="25"/>
              </w:numPr>
              <w:ind w:left="426" w:right="299" w:hanging="76"/>
              <w:jc w:val="both"/>
              <w:rPr>
                <w:rFonts w:ascii="Verdana" w:hAnsi="Verdana" w:cs="Arial"/>
                <w:sz w:val="16"/>
                <w:szCs w:val="16"/>
                <w:lang w:val="es-BO"/>
              </w:rPr>
            </w:pPr>
            <w:r w:rsidRPr="006E4AFC">
              <w:rPr>
                <w:rFonts w:ascii="Verdana" w:hAnsi="Verdana" w:cs="Arial"/>
                <w:sz w:val="16"/>
                <w:szCs w:val="16"/>
                <w:lang w:val="es-BO"/>
              </w:rPr>
              <w:t>Eje Delantero Tipo: Rígido de acero forjado, Indicar.</w:t>
            </w:r>
          </w:p>
          <w:p w14:paraId="2C9E9A1D" w14:textId="77777777" w:rsidR="0078628C" w:rsidRPr="006E4AFC" w:rsidRDefault="0078628C" w:rsidP="0039006E">
            <w:pPr>
              <w:pStyle w:val="Prrafodelista"/>
              <w:numPr>
                <w:ilvl w:val="0"/>
                <w:numId w:val="25"/>
              </w:numPr>
              <w:spacing w:after="240"/>
              <w:ind w:left="426" w:right="299" w:hanging="76"/>
              <w:rPr>
                <w:rFonts w:ascii="Verdana" w:hAnsi="Verdana" w:cs="Arial"/>
                <w:sz w:val="16"/>
                <w:szCs w:val="16"/>
              </w:rPr>
            </w:pPr>
            <w:r w:rsidRPr="006E4AFC">
              <w:rPr>
                <w:rFonts w:ascii="Verdana" w:hAnsi="Verdana" w:cs="Arial"/>
                <w:sz w:val="16"/>
                <w:szCs w:val="16"/>
              </w:rPr>
              <w:t>Eje Trasero Tipo: Para Trabajo Pesado, reforzado, indicar.</w:t>
            </w:r>
          </w:p>
          <w:p w14:paraId="5B8B026E" w14:textId="77777777" w:rsidR="0078628C" w:rsidRPr="006E4AFC" w:rsidRDefault="0078628C" w:rsidP="0039006E">
            <w:pPr>
              <w:pStyle w:val="Prrafodelista"/>
              <w:numPr>
                <w:ilvl w:val="2"/>
                <w:numId w:val="22"/>
              </w:numPr>
              <w:tabs>
                <w:tab w:val="clear" w:pos="1224"/>
                <w:tab w:val="num" w:pos="851"/>
              </w:tabs>
              <w:spacing w:after="240"/>
              <w:ind w:left="426" w:right="299" w:hanging="76"/>
              <w:rPr>
                <w:rFonts w:ascii="Verdana" w:hAnsi="Verdana" w:cs="Arial"/>
                <w:b/>
                <w:sz w:val="16"/>
                <w:szCs w:val="16"/>
              </w:rPr>
            </w:pPr>
            <w:r w:rsidRPr="006E4AFC">
              <w:rPr>
                <w:rFonts w:ascii="Verdana" w:hAnsi="Verdana" w:cs="Arial"/>
                <w:b/>
                <w:sz w:val="16"/>
                <w:szCs w:val="16"/>
              </w:rPr>
              <w:t>SUSPENSIÓN.</w:t>
            </w:r>
          </w:p>
          <w:p w14:paraId="7EE92321" w14:textId="4884596D" w:rsidR="0078628C" w:rsidRPr="006E4AFC" w:rsidRDefault="0078628C" w:rsidP="0039006E">
            <w:pPr>
              <w:pStyle w:val="Prrafodelista"/>
              <w:numPr>
                <w:ilvl w:val="0"/>
                <w:numId w:val="26"/>
              </w:numPr>
              <w:ind w:left="426" w:right="299" w:hanging="76"/>
              <w:jc w:val="both"/>
              <w:rPr>
                <w:rFonts w:ascii="Verdana" w:hAnsi="Verdana" w:cs="Arial"/>
                <w:sz w:val="16"/>
                <w:szCs w:val="16"/>
              </w:rPr>
            </w:pPr>
            <w:r w:rsidRPr="006E4AFC">
              <w:rPr>
                <w:rFonts w:ascii="Verdana" w:hAnsi="Verdana" w:cs="Arial"/>
                <w:bCs/>
                <w:sz w:val="16"/>
                <w:szCs w:val="16"/>
              </w:rPr>
              <w:t>Suspensión Delantera:</w:t>
            </w:r>
            <w:r w:rsidRPr="00A13D8C">
              <w:rPr>
                <w:rFonts w:ascii="Verdana" w:hAnsi="Verdana" w:cs="Arial"/>
                <w:bCs/>
                <w:sz w:val="16"/>
                <w:szCs w:val="16"/>
              </w:rPr>
              <w:t xml:space="preserve"> </w:t>
            </w:r>
            <w:r w:rsidR="00A13D8C" w:rsidRPr="00A13D8C">
              <w:rPr>
                <w:rFonts w:ascii="Verdana" w:hAnsi="Verdana" w:cs="Arial"/>
                <w:bCs/>
                <w:sz w:val="16"/>
                <w:szCs w:val="16"/>
              </w:rPr>
              <w:t>(</w:t>
            </w:r>
            <w:r w:rsidR="00A13D8C">
              <w:rPr>
                <w:rFonts w:ascii="Verdana" w:hAnsi="Verdana" w:cs="Arial"/>
                <w:bCs/>
                <w:sz w:val="16"/>
                <w:szCs w:val="16"/>
              </w:rPr>
              <w:t>a Especificar)</w:t>
            </w:r>
          </w:p>
          <w:p w14:paraId="50F59BC7" w14:textId="282EB3B0" w:rsidR="0078628C" w:rsidRPr="006E4AFC" w:rsidRDefault="0078628C" w:rsidP="0039006E">
            <w:pPr>
              <w:pStyle w:val="Prrafodelista"/>
              <w:numPr>
                <w:ilvl w:val="0"/>
                <w:numId w:val="26"/>
              </w:numPr>
              <w:ind w:left="426" w:right="299" w:hanging="76"/>
              <w:jc w:val="both"/>
              <w:rPr>
                <w:rFonts w:ascii="Verdana" w:hAnsi="Verdana" w:cs="Arial"/>
                <w:sz w:val="16"/>
                <w:szCs w:val="16"/>
              </w:rPr>
            </w:pPr>
            <w:r w:rsidRPr="006E4AFC">
              <w:rPr>
                <w:rFonts w:ascii="Verdana" w:hAnsi="Verdana" w:cs="Arial"/>
                <w:bCs/>
                <w:sz w:val="16"/>
                <w:szCs w:val="16"/>
              </w:rPr>
              <w:t xml:space="preserve">Suspensión Trasera: </w:t>
            </w:r>
            <w:r w:rsidR="00A13D8C" w:rsidRPr="00A13D8C">
              <w:rPr>
                <w:rFonts w:ascii="Verdana" w:hAnsi="Verdana" w:cs="Arial"/>
                <w:bCs/>
                <w:sz w:val="16"/>
                <w:szCs w:val="16"/>
              </w:rPr>
              <w:t>(</w:t>
            </w:r>
            <w:r w:rsidR="00A13D8C">
              <w:rPr>
                <w:rFonts w:ascii="Verdana" w:hAnsi="Verdana" w:cs="Arial"/>
                <w:bCs/>
                <w:sz w:val="16"/>
                <w:szCs w:val="16"/>
              </w:rPr>
              <w:t>a Especificar)</w:t>
            </w:r>
          </w:p>
          <w:p w14:paraId="7966059E" w14:textId="77777777" w:rsidR="0078628C" w:rsidRPr="006E4AFC" w:rsidRDefault="0078628C" w:rsidP="0039006E">
            <w:pPr>
              <w:pStyle w:val="Prrafodelista"/>
              <w:numPr>
                <w:ilvl w:val="2"/>
                <w:numId w:val="22"/>
              </w:numPr>
              <w:tabs>
                <w:tab w:val="clear" w:pos="1224"/>
                <w:tab w:val="num" w:pos="851"/>
              </w:tabs>
              <w:spacing w:before="240" w:after="240"/>
              <w:ind w:left="426" w:right="299" w:hanging="76"/>
              <w:jc w:val="both"/>
              <w:rPr>
                <w:rFonts w:ascii="Verdana" w:hAnsi="Verdana" w:cs="Arial"/>
                <w:sz w:val="16"/>
                <w:szCs w:val="16"/>
                <w:lang w:val="es-BO"/>
              </w:rPr>
            </w:pPr>
            <w:r w:rsidRPr="006E4AFC">
              <w:rPr>
                <w:rFonts w:ascii="Verdana" w:hAnsi="Verdana" w:cs="Arial"/>
                <w:b/>
                <w:sz w:val="16"/>
                <w:szCs w:val="16"/>
                <w:lang w:val="es-BO"/>
              </w:rPr>
              <w:t>DIRECCIÓN.</w:t>
            </w:r>
          </w:p>
          <w:p w14:paraId="59F286EB" w14:textId="4BA87210" w:rsidR="0078628C" w:rsidRPr="006E4AFC" w:rsidRDefault="0078628C" w:rsidP="0039006E">
            <w:pPr>
              <w:numPr>
                <w:ilvl w:val="0"/>
                <w:numId w:val="21"/>
              </w:numPr>
              <w:ind w:left="426" w:right="299" w:hanging="76"/>
              <w:jc w:val="both"/>
              <w:rPr>
                <w:rFonts w:cs="Arial"/>
                <w:lang w:val="es-BO"/>
              </w:rPr>
            </w:pPr>
            <w:r w:rsidRPr="006E4AFC">
              <w:rPr>
                <w:rFonts w:cs="Arial"/>
                <w:lang w:val="es-BO"/>
              </w:rPr>
              <w:t>Tipo: Hidráulica, Indicar.</w:t>
            </w:r>
          </w:p>
          <w:p w14:paraId="182C9A38" w14:textId="77777777" w:rsidR="00794986" w:rsidRPr="006E4AFC" w:rsidRDefault="00794986" w:rsidP="006E4AFC">
            <w:pPr>
              <w:ind w:left="426" w:right="299" w:hanging="76"/>
              <w:jc w:val="both"/>
              <w:rPr>
                <w:rFonts w:cs="Arial"/>
                <w:lang w:val="es-BO"/>
              </w:rPr>
            </w:pPr>
          </w:p>
          <w:p w14:paraId="44254F65" w14:textId="77777777" w:rsidR="0078628C" w:rsidRPr="006E4AFC" w:rsidRDefault="0078628C" w:rsidP="0039006E">
            <w:pPr>
              <w:pStyle w:val="Prrafodelista"/>
              <w:numPr>
                <w:ilvl w:val="2"/>
                <w:numId w:val="22"/>
              </w:numPr>
              <w:tabs>
                <w:tab w:val="clear" w:pos="1224"/>
                <w:tab w:val="num" w:pos="851"/>
              </w:tabs>
              <w:ind w:left="426" w:right="299" w:hanging="76"/>
              <w:rPr>
                <w:rFonts w:ascii="Verdana" w:hAnsi="Verdana" w:cs="Arial"/>
                <w:b/>
                <w:sz w:val="16"/>
                <w:szCs w:val="16"/>
                <w:lang w:val="es-BO"/>
              </w:rPr>
            </w:pPr>
            <w:r w:rsidRPr="006E4AFC">
              <w:rPr>
                <w:rFonts w:ascii="Verdana" w:hAnsi="Verdana" w:cs="Arial"/>
                <w:b/>
                <w:sz w:val="16"/>
                <w:szCs w:val="16"/>
                <w:lang w:val="es-BO"/>
              </w:rPr>
              <w:t>CHASIS</w:t>
            </w:r>
          </w:p>
          <w:p w14:paraId="66639EE5" w14:textId="77777777" w:rsidR="0078628C" w:rsidRPr="006E4AFC" w:rsidRDefault="0078628C" w:rsidP="006E4AFC">
            <w:pPr>
              <w:pStyle w:val="Prrafodelista"/>
              <w:ind w:left="426" w:right="299" w:hanging="76"/>
              <w:rPr>
                <w:rFonts w:ascii="Verdana" w:hAnsi="Verdana" w:cs="Arial"/>
                <w:sz w:val="16"/>
                <w:szCs w:val="16"/>
                <w:lang w:val="es-BO"/>
              </w:rPr>
            </w:pPr>
          </w:p>
          <w:p w14:paraId="16D3A2CB" w14:textId="77777777" w:rsidR="0078628C" w:rsidRPr="006E4AFC" w:rsidRDefault="0078628C" w:rsidP="0039006E">
            <w:pPr>
              <w:pStyle w:val="Prrafodelista"/>
              <w:numPr>
                <w:ilvl w:val="0"/>
                <w:numId w:val="27"/>
              </w:numPr>
              <w:ind w:left="426" w:right="299" w:hanging="76"/>
              <w:rPr>
                <w:rFonts w:ascii="Verdana" w:hAnsi="Verdana" w:cs="Arial"/>
                <w:color w:val="000000"/>
                <w:sz w:val="16"/>
                <w:szCs w:val="16"/>
              </w:rPr>
            </w:pPr>
            <w:r w:rsidRPr="006E4AFC">
              <w:rPr>
                <w:rFonts w:ascii="Verdana" w:hAnsi="Verdana" w:cs="Arial"/>
                <w:sz w:val="16"/>
                <w:szCs w:val="16"/>
                <w:lang w:val="es-BO"/>
              </w:rPr>
              <w:t>Calidad: Reforzado para trabajo acorde a la capacidad de carga, Indicar.</w:t>
            </w:r>
          </w:p>
          <w:p w14:paraId="5018F2ED" w14:textId="77777777" w:rsidR="0078628C" w:rsidRPr="006E4AFC" w:rsidRDefault="0078628C" w:rsidP="0039006E">
            <w:pPr>
              <w:pStyle w:val="Prrafodelista"/>
              <w:numPr>
                <w:ilvl w:val="0"/>
                <w:numId w:val="27"/>
              </w:numPr>
              <w:ind w:left="426" w:right="299" w:hanging="76"/>
              <w:rPr>
                <w:rFonts w:ascii="Verdana" w:hAnsi="Verdana" w:cs="Arial"/>
                <w:color w:val="000000"/>
                <w:sz w:val="16"/>
                <w:szCs w:val="16"/>
              </w:rPr>
            </w:pPr>
            <w:r w:rsidRPr="006E4AFC">
              <w:rPr>
                <w:rFonts w:ascii="Verdana" w:hAnsi="Verdana" w:cs="Arial"/>
                <w:sz w:val="16"/>
                <w:szCs w:val="16"/>
              </w:rPr>
              <w:t>Tipo: Indicar.</w:t>
            </w:r>
          </w:p>
          <w:p w14:paraId="682C5C3D" w14:textId="77777777" w:rsidR="0078628C" w:rsidRPr="006E4AFC" w:rsidRDefault="0078628C" w:rsidP="0039006E">
            <w:pPr>
              <w:pStyle w:val="Prrafodelista"/>
              <w:numPr>
                <w:ilvl w:val="0"/>
                <w:numId w:val="27"/>
              </w:numPr>
              <w:ind w:left="426" w:right="299" w:hanging="76"/>
              <w:rPr>
                <w:rFonts w:ascii="Verdana" w:hAnsi="Verdana" w:cs="Arial"/>
                <w:color w:val="000000"/>
                <w:sz w:val="16"/>
                <w:szCs w:val="16"/>
              </w:rPr>
            </w:pPr>
            <w:r w:rsidRPr="006E4AFC">
              <w:rPr>
                <w:rFonts w:ascii="Verdana" w:hAnsi="Verdana" w:cs="Arial"/>
                <w:sz w:val="16"/>
                <w:szCs w:val="16"/>
              </w:rPr>
              <w:t>Material: Indicar.</w:t>
            </w:r>
          </w:p>
          <w:p w14:paraId="08DB90D1" w14:textId="77777777" w:rsidR="0078628C" w:rsidRPr="006E4AFC" w:rsidRDefault="0078628C" w:rsidP="0039006E">
            <w:pPr>
              <w:pStyle w:val="Prrafodelista"/>
              <w:numPr>
                <w:ilvl w:val="0"/>
                <w:numId w:val="27"/>
              </w:numPr>
              <w:spacing w:after="240"/>
              <w:ind w:left="426" w:right="299" w:hanging="76"/>
              <w:rPr>
                <w:rFonts w:ascii="Verdana" w:hAnsi="Verdana" w:cs="Arial"/>
                <w:color w:val="000000"/>
                <w:sz w:val="16"/>
                <w:szCs w:val="16"/>
              </w:rPr>
            </w:pPr>
            <w:r w:rsidRPr="006E4AFC">
              <w:rPr>
                <w:rFonts w:ascii="Verdana" w:hAnsi="Verdana" w:cs="Arial"/>
                <w:sz w:val="16"/>
                <w:szCs w:val="16"/>
                <w:lang w:val="es-BO"/>
              </w:rPr>
              <w:t>Dimensiones: Indicar.</w:t>
            </w:r>
          </w:p>
          <w:p w14:paraId="6A4F50AE" w14:textId="77777777" w:rsidR="0078628C" w:rsidRPr="006E4AFC" w:rsidRDefault="0078628C" w:rsidP="0039006E">
            <w:pPr>
              <w:pStyle w:val="Prrafodelista"/>
              <w:numPr>
                <w:ilvl w:val="2"/>
                <w:numId w:val="22"/>
              </w:numPr>
              <w:tabs>
                <w:tab w:val="clear" w:pos="1224"/>
                <w:tab w:val="num" w:pos="851"/>
              </w:tabs>
              <w:spacing w:after="240"/>
              <w:ind w:left="426" w:right="299" w:hanging="76"/>
              <w:rPr>
                <w:rFonts w:ascii="Verdana" w:hAnsi="Verdana" w:cs="Arial"/>
                <w:b/>
                <w:sz w:val="16"/>
                <w:szCs w:val="16"/>
                <w:lang w:val="es-BO"/>
              </w:rPr>
            </w:pPr>
            <w:r w:rsidRPr="006E4AFC">
              <w:rPr>
                <w:rFonts w:ascii="Verdana" w:hAnsi="Verdana" w:cs="Arial"/>
                <w:b/>
                <w:sz w:val="16"/>
                <w:szCs w:val="16"/>
                <w:lang w:val="es-BO"/>
              </w:rPr>
              <w:t>RUEDAS Y NEUMATICOS</w:t>
            </w:r>
          </w:p>
          <w:p w14:paraId="7FD70A3C" w14:textId="5B1C4A50" w:rsidR="0078628C" w:rsidRPr="006E4AFC" w:rsidRDefault="0078628C" w:rsidP="0039006E">
            <w:pPr>
              <w:pStyle w:val="Prrafodelista"/>
              <w:numPr>
                <w:ilvl w:val="0"/>
                <w:numId w:val="28"/>
              </w:numPr>
              <w:ind w:left="426" w:right="299" w:hanging="76"/>
              <w:rPr>
                <w:rFonts w:ascii="Verdana" w:hAnsi="Verdana" w:cs="Arial"/>
                <w:sz w:val="16"/>
                <w:szCs w:val="16"/>
              </w:rPr>
            </w:pPr>
            <w:r w:rsidRPr="006E4AFC">
              <w:rPr>
                <w:rFonts w:ascii="Verdana" w:hAnsi="Verdana" w:cs="Arial"/>
                <w:sz w:val="16"/>
                <w:szCs w:val="16"/>
              </w:rPr>
              <w:t xml:space="preserve">Dimensiones Aros de las Ruedas: </w:t>
            </w:r>
            <w:r w:rsidR="00794986" w:rsidRPr="006E4AFC">
              <w:rPr>
                <w:rFonts w:ascii="Verdana" w:hAnsi="Verdana" w:cs="Arial"/>
                <w:sz w:val="16"/>
                <w:szCs w:val="16"/>
              </w:rPr>
              <w:t xml:space="preserve">R16 </w:t>
            </w:r>
            <w:r w:rsidR="00886DE7" w:rsidRPr="006E4AFC">
              <w:rPr>
                <w:rFonts w:ascii="Verdana" w:hAnsi="Verdana" w:cs="Arial"/>
                <w:sz w:val="16"/>
                <w:szCs w:val="16"/>
              </w:rPr>
              <w:t xml:space="preserve">en adelante </w:t>
            </w:r>
            <w:r w:rsidRPr="006E4AFC">
              <w:rPr>
                <w:rFonts w:ascii="Verdana" w:hAnsi="Verdana" w:cs="Arial"/>
                <w:sz w:val="16"/>
                <w:szCs w:val="16"/>
              </w:rPr>
              <w:t>Indicar.</w:t>
            </w:r>
          </w:p>
          <w:p w14:paraId="77B096A1" w14:textId="2B32E8DE" w:rsidR="0078628C" w:rsidRPr="006E4AFC" w:rsidRDefault="0078628C" w:rsidP="0039006E">
            <w:pPr>
              <w:pStyle w:val="Prrafodelista"/>
              <w:numPr>
                <w:ilvl w:val="0"/>
                <w:numId w:val="28"/>
              </w:numPr>
              <w:ind w:left="426" w:right="299" w:hanging="76"/>
              <w:rPr>
                <w:rFonts w:ascii="Verdana" w:hAnsi="Verdana" w:cs="Arial"/>
                <w:sz w:val="16"/>
                <w:szCs w:val="16"/>
              </w:rPr>
            </w:pPr>
            <w:r w:rsidRPr="006E4AFC">
              <w:rPr>
                <w:rFonts w:ascii="Verdana" w:hAnsi="Verdana" w:cs="Arial"/>
                <w:sz w:val="16"/>
                <w:szCs w:val="16"/>
              </w:rPr>
              <w:t>Material de Aros de las Ruedas:</w:t>
            </w:r>
            <w:r w:rsidR="00886DE7" w:rsidRPr="006E4AFC">
              <w:rPr>
                <w:rFonts w:ascii="Verdana" w:hAnsi="Verdana" w:cs="Arial"/>
                <w:sz w:val="16"/>
                <w:szCs w:val="16"/>
              </w:rPr>
              <w:t xml:space="preserve"> Acero</w:t>
            </w:r>
            <w:r w:rsidRPr="006E4AFC">
              <w:rPr>
                <w:rFonts w:ascii="Verdana" w:hAnsi="Verdana" w:cs="Arial"/>
                <w:sz w:val="16"/>
                <w:szCs w:val="16"/>
              </w:rPr>
              <w:t xml:space="preserve"> Indicar.</w:t>
            </w:r>
          </w:p>
          <w:p w14:paraId="4C8FA1FD" w14:textId="77777777" w:rsidR="0078628C" w:rsidRPr="006E4AFC" w:rsidRDefault="0078628C" w:rsidP="0039006E">
            <w:pPr>
              <w:pStyle w:val="Prrafodelista"/>
              <w:numPr>
                <w:ilvl w:val="0"/>
                <w:numId w:val="28"/>
              </w:numPr>
              <w:ind w:left="426" w:right="299" w:hanging="76"/>
              <w:rPr>
                <w:rFonts w:ascii="Verdana" w:hAnsi="Verdana" w:cs="Arial"/>
                <w:sz w:val="16"/>
                <w:szCs w:val="16"/>
              </w:rPr>
            </w:pPr>
            <w:r w:rsidRPr="006E4AFC">
              <w:rPr>
                <w:rFonts w:ascii="Verdana" w:hAnsi="Verdana" w:cs="Arial"/>
                <w:sz w:val="16"/>
                <w:szCs w:val="16"/>
              </w:rPr>
              <w:t>Neumático de Auxilio: Idéntico a las otras con porta auxilio sujeto al chasis, indicar.</w:t>
            </w:r>
          </w:p>
          <w:p w14:paraId="3D46385C" w14:textId="16FA1375" w:rsidR="0078628C" w:rsidRPr="006E4AFC" w:rsidRDefault="0078628C" w:rsidP="0039006E">
            <w:pPr>
              <w:pStyle w:val="Prrafodelista"/>
              <w:numPr>
                <w:ilvl w:val="0"/>
                <w:numId w:val="28"/>
              </w:numPr>
              <w:spacing w:after="240"/>
              <w:ind w:left="426" w:right="299" w:hanging="76"/>
              <w:rPr>
                <w:rFonts w:ascii="Verdana" w:hAnsi="Verdana" w:cs="Arial"/>
                <w:sz w:val="16"/>
                <w:szCs w:val="16"/>
              </w:rPr>
            </w:pPr>
            <w:r w:rsidRPr="006E4AFC">
              <w:rPr>
                <w:rFonts w:ascii="Verdana" w:hAnsi="Verdana" w:cs="Arial"/>
                <w:sz w:val="16"/>
                <w:szCs w:val="16"/>
              </w:rPr>
              <w:t>Cantidad:</w:t>
            </w:r>
            <w:r w:rsidR="00794986" w:rsidRPr="006E4AFC">
              <w:rPr>
                <w:rFonts w:ascii="Verdana" w:hAnsi="Verdana" w:cs="Arial"/>
                <w:sz w:val="16"/>
                <w:szCs w:val="16"/>
              </w:rPr>
              <w:t xml:space="preserve"> 7 ruedas</w:t>
            </w:r>
            <w:r w:rsidRPr="006E4AFC">
              <w:rPr>
                <w:rFonts w:ascii="Verdana" w:hAnsi="Verdana" w:cs="Arial"/>
                <w:sz w:val="16"/>
                <w:szCs w:val="16"/>
              </w:rPr>
              <w:t>.</w:t>
            </w:r>
          </w:p>
          <w:p w14:paraId="49ECE5E8" w14:textId="77777777" w:rsidR="0078628C" w:rsidRPr="006E4AFC" w:rsidRDefault="0078628C" w:rsidP="0039006E">
            <w:pPr>
              <w:pStyle w:val="Prrafodelista"/>
              <w:numPr>
                <w:ilvl w:val="2"/>
                <w:numId w:val="22"/>
              </w:numPr>
              <w:tabs>
                <w:tab w:val="clear" w:pos="1224"/>
                <w:tab w:val="num" w:pos="851"/>
              </w:tabs>
              <w:spacing w:after="240"/>
              <w:ind w:left="426" w:right="299" w:hanging="76"/>
              <w:jc w:val="both"/>
              <w:rPr>
                <w:rFonts w:ascii="Verdana" w:hAnsi="Verdana" w:cs="Arial"/>
                <w:b/>
                <w:sz w:val="16"/>
                <w:szCs w:val="16"/>
                <w:lang w:val="es-BO"/>
              </w:rPr>
            </w:pPr>
            <w:r w:rsidRPr="006E4AFC">
              <w:rPr>
                <w:rFonts w:ascii="Verdana" w:hAnsi="Verdana" w:cs="Arial"/>
                <w:b/>
                <w:sz w:val="16"/>
                <w:szCs w:val="16"/>
                <w:lang w:val="es-BO"/>
              </w:rPr>
              <w:t>FRENOS.</w:t>
            </w:r>
          </w:p>
          <w:p w14:paraId="203CCFDF" w14:textId="0911FD56" w:rsidR="0078628C" w:rsidRPr="006E4AFC" w:rsidRDefault="00AC622C" w:rsidP="0039006E">
            <w:pPr>
              <w:pStyle w:val="Prrafodelista"/>
              <w:numPr>
                <w:ilvl w:val="0"/>
                <w:numId w:val="29"/>
              </w:numPr>
              <w:tabs>
                <w:tab w:val="left" w:pos="426"/>
              </w:tabs>
              <w:ind w:left="426" w:right="299" w:hanging="76"/>
              <w:rPr>
                <w:rFonts w:ascii="Verdana" w:hAnsi="Verdana" w:cs="Arial"/>
                <w:sz w:val="16"/>
                <w:szCs w:val="16"/>
              </w:rPr>
            </w:pPr>
            <w:r w:rsidRPr="006E4AFC">
              <w:rPr>
                <w:rFonts w:ascii="Verdana" w:hAnsi="Verdana" w:cs="Arial"/>
                <w:sz w:val="16"/>
                <w:szCs w:val="16"/>
                <w:lang w:val="es-BO"/>
              </w:rPr>
              <w:t>Delanteros/traseros</w:t>
            </w:r>
            <w:r w:rsidR="0078628C" w:rsidRPr="006E4AFC">
              <w:rPr>
                <w:rFonts w:ascii="Verdana" w:hAnsi="Verdana" w:cs="Arial"/>
                <w:sz w:val="16"/>
                <w:szCs w:val="16"/>
                <w:lang w:val="es-BO"/>
              </w:rPr>
              <w:t>:</w:t>
            </w:r>
            <w:r w:rsidR="00B76535" w:rsidRPr="006E4AFC">
              <w:rPr>
                <w:rFonts w:ascii="Verdana" w:hAnsi="Verdana" w:cs="Arial"/>
                <w:sz w:val="16"/>
                <w:szCs w:val="16"/>
                <w:lang w:val="es-BO"/>
              </w:rPr>
              <w:t xml:space="preserve"> </w:t>
            </w:r>
            <w:r w:rsidRPr="006E4AFC">
              <w:rPr>
                <w:rFonts w:ascii="Verdana" w:hAnsi="Verdana" w:cs="Arial"/>
                <w:sz w:val="16"/>
                <w:szCs w:val="16"/>
                <w:lang w:val="es-BO"/>
              </w:rPr>
              <w:t>Tambor</w:t>
            </w:r>
            <w:r w:rsidR="0078628C" w:rsidRPr="006E4AFC">
              <w:rPr>
                <w:rFonts w:ascii="Verdana" w:hAnsi="Verdana" w:cs="Arial"/>
                <w:sz w:val="16"/>
                <w:szCs w:val="16"/>
              </w:rPr>
              <w:t>, Indicar.</w:t>
            </w:r>
          </w:p>
          <w:p w14:paraId="5ADFEB5B" w14:textId="2A215762" w:rsidR="00AC622C" w:rsidRPr="006E4AFC" w:rsidRDefault="00AC622C" w:rsidP="0039006E">
            <w:pPr>
              <w:pStyle w:val="Prrafodelista"/>
              <w:numPr>
                <w:ilvl w:val="0"/>
                <w:numId w:val="29"/>
              </w:numPr>
              <w:tabs>
                <w:tab w:val="left" w:pos="426"/>
              </w:tabs>
              <w:ind w:left="426" w:right="299" w:hanging="76"/>
              <w:rPr>
                <w:rFonts w:ascii="Verdana" w:hAnsi="Verdana" w:cs="Arial"/>
                <w:sz w:val="16"/>
                <w:szCs w:val="16"/>
              </w:rPr>
            </w:pPr>
            <w:r w:rsidRPr="006E4AFC">
              <w:rPr>
                <w:rFonts w:ascii="Verdana" w:hAnsi="Verdana" w:cs="Arial"/>
                <w:sz w:val="16"/>
                <w:szCs w:val="16"/>
              </w:rPr>
              <w:t xml:space="preserve">Sistema </w:t>
            </w:r>
            <w:r w:rsidR="00B76535" w:rsidRPr="006E4AFC">
              <w:rPr>
                <w:rFonts w:ascii="Verdana" w:hAnsi="Verdana" w:cs="Arial"/>
                <w:sz w:val="16"/>
                <w:szCs w:val="16"/>
              </w:rPr>
              <w:t>de control de frenos: Combinado aire sobre hidráulico. Indicar</w:t>
            </w:r>
          </w:p>
          <w:p w14:paraId="57FF68A4" w14:textId="242B2ACD" w:rsidR="0078628C" w:rsidRPr="006E4AFC" w:rsidRDefault="0078628C" w:rsidP="0039006E">
            <w:pPr>
              <w:pStyle w:val="Prrafodelista"/>
              <w:numPr>
                <w:ilvl w:val="0"/>
                <w:numId w:val="29"/>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De Estacionamiento: </w:t>
            </w:r>
            <w:r w:rsidR="00B76535" w:rsidRPr="006E4AFC">
              <w:rPr>
                <w:rFonts w:ascii="Verdana" w:hAnsi="Verdana" w:cs="Arial"/>
                <w:sz w:val="16"/>
                <w:szCs w:val="16"/>
                <w:lang w:val="es-BO"/>
              </w:rPr>
              <w:t xml:space="preserve">Expansión </w:t>
            </w:r>
            <w:r w:rsidR="0052141A" w:rsidRPr="006E4AFC">
              <w:rPr>
                <w:rFonts w:ascii="Verdana" w:hAnsi="Verdana" w:cs="Arial"/>
                <w:sz w:val="16"/>
                <w:szCs w:val="16"/>
                <w:lang w:val="es-BO"/>
              </w:rPr>
              <w:t>mecánica</w:t>
            </w:r>
            <w:r w:rsidRPr="006E4AFC">
              <w:rPr>
                <w:rFonts w:ascii="Verdana" w:hAnsi="Verdana" w:cs="Arial"/>
                <w:sz w:val="16"/>
                <w:szCs w:val="16"/>
                <w:lang w:val="es-BO"/>
              </w:rPr>
              <w:t>, Indicar.</w:t>
            </w:r>
          </w:p>
          <w:p w14:paraId="7C5E321E" w14:textId="74E3C1F9" w:rsidR="0078628C" w:rsidRPr="006E4AFC" w:rsidRDefault="00B76535" w:rsidP="0039006E">
            <w:pPr>
              <w:pStyle w:val="Prrafodelista"/>
              <w:numPr>
                <w:ilvl w:val="0"/>
                <w:numId w:val="29"/>
              </w:numPr>
              <w:spacing w:after="240"/>
              <w:ind w:left="426" w:right="299" w:hanging="76"/>
              <w:jc w:val="both"/>
              <w:rPr>
                <w:rFonts w:ascii="Verdana" w:hAnsi="Verdana" w:cs="Arial"/>
                <w:sz w:val="16"/>
                <w:szCs w:val="16"/>
                <w:lang w:val="es-BO"/>
              </w:rPr>
            </w:pPr>
            <w:r w:rsidRPr="006E4AFC">
              <w:rPr>
                <w:rFonts w:ascii="Verdana" w:hAnsi="Verdana" w:cs="Arial"/>
                <w:sz w:val="16"/>
                <w:szCs w:val="16"/>
                <w:lang w:val="es-BO"/>
              </w:rPr>
              <w:t>Freno de motor</w:t>
            </w:r>
            <w:r w:rsidR="0078628C" w:rsidRPr="006E4AFC">
              <w:rPr>
                <w:rFonts w:ascii="Verdana" w:hAnsi="Verdana" w:cs="Arial"/>
                <w:sz w:val="16"/>
                <w:szCs w:val="16"/>
                <w:lang w:val="es-BO"/>
              </w:rPr>
              <w:t xml:space="preserve">: </w:t>
            </w:r>
            <w:r w:rsidRPr="006E4AFC">
              <w:rPr>
                <w:rFonts w:ascii="Verdana" w:hAnsi="Verdana" w:cs="Arial"/>
                <w:sz w:val="16"/>
                <w:szCs w:val="16"/>
                <w:lang w:val="es-BO"/>
              </w:rPr>
              <w:t xml:space="preserve">Freno de ahogo lamina tipo mariposa. </w:t>
            </w:r>
            <w:r w:rsidR="0078628C" w:rsidRPr="006E4AFC">
              <w:rPr>
                <w:rFonts w:ascii="Verdana" w:hAnsi="Verdana" w:cs="Arial"/>
                <w:sz w:val="16"/>
                <w:szCs w:val="16"/>
                <w:lang w:val="es-BO"/>
              </w:rPr>
              <w:t>Indicar.</w:t>
            </w:r>
          </w:p>
          <w:p w14:paraId="44B5A13C" w14:textId="77777777" w:rsidR="0078628C" w:rsidRPr="006E4AFC" w:rsidRDefault="0078628C" w:rsidP="0039006E">
            <w:pPr>
              <w:pStyle w:val="Prrafodelista"/>
              <w:numPr>
                <w:ilvl w:val="2"/>
                <w:numId w:val="22"/>
              </w:numPr>
              <w:tabs>
                <w:tab w:val="clear" w:pos="1224"/>
                <w:tab w:val="num" w:pos="851"/>
              </w:tabs>
              <w:spacing w:after="240"/>
              <w:ind w:left="426" w:right="299" w:hanging="76"/>
              <w:rPr>
                <w:rFonts w:ascii="Verdana" w:hAnsi="Verdana" w:cs="Arial"/>
                <w:b/>
                <w:color w:val="000000"/>
                <w:sz w:val="16"/>
                <w:szCs w:val="16"/>
                <w:lang w:val="es-BO"/>
              </w:rPr>
            </w:pPr>
            <w:r w:rsidRPr="006E4AFC">
              <w:rPr>
                <w:rFonts w:ascii="Verdana" w:hAnsi="Verdana" w:cs="Arial"/>
                <w:b/>
                <w:color w:val="000000"/>
                <w:sz w:val="16"/>
                <w:szCs w:val="16"/>
                <w:lang w:val="es-BO"/>
              </w:rPr>
              <w:t>TUBO DE ESCAPE.</w:t>
            </w:r>
          </w:p>
          <w:p w14:paraId="06F749DA" w14:textId="77777777" w:rsidR="0078628C" w:rsidRPr="006E4AFC" w:rsidRDefault="0078628C" w:rsidP="0039006E">
            <w:pPr>
              <w:pStyle w:val="Prrafodelista"/>
              <w:numPr>
                <w:ilvl w:val="0"/>
                <w:numId w:val="30"/>
              </w:numPr>
              <w:ind w:left="426" w:right="299" w:hanging="76"/>
              <w:rPr>
                <w:rFonts w:ascii="Verdana" w:hAnsi="Verdana" w:cs="Arial"/>
                <w:bCs/>
                <w:sz w:val="16"/>
                <w:szCs w:val="16"/>
              </w:rPr>
            </w:pPr>
            <w:r w:rsidRPr="006E4AFC">
              <w:rPr>
                <w:rFonts w:ascii="Verdana" w:hAnsi="Verdana" w:cs="Arial"/>
                <w:bCs/>
                <w:sz w:val="16"/>
                <w:szCs w:val="16"/>
              </w:rPr>
              <w:t>Salida: Con salida de escape preferentemente vertical alto, indicar.</w:t>
            </w:r>
          </w:p>
          <w:p w14:paraId="57D8D582" w14:textId="46F44D84" w:rsidR="0078628C" w:rsidRPr="006E4AFC" w:rsidRDefault="0078628C" w:rsidP="0039006E">
            <w:pPr>
              <w:pStyle w:val="Prrafodelista"/>
              <w:numPr>
                <w:ilvl w:val="0"/>
                <w:numId w:val="30"/>
              </w:numPr>
              <w:spacing w:after="240"/>
              <w:ind w:left="426" w:right="299" w:hanging="76"/>
              <w:rPr>
                <w:rFonts w:ascii="Verdana" w:hAnsi="Verdana" w:cs="Arial"/>
                <w:bCs/>
                <w:sz w:val="16"/>
                <w:szCs w:val="16"/>
              </w:rPr>
            </w:pPr>
            <w:r w:rsidRPr="006E4AFC">
              <w:rPr>
                <w:rFonts w:ascii="Verdana" w:hAnsi="Verdana" w:cs="Arial"/>
                <w:bCs/>
                <w:sz w:val="16"/>
                <w:szCs w:val="16"/>
              </w:rPr>
              <w:t xml:space="preserve">Emisión de gases: EURO </w:t>
            </w:r>
            <w:r w:rsidR="00DD56DE" w:rsidRPr="006E4AFC">
              <w:rPr>
                <w:rFonts w:ascii="Verdana" w:hAnsi="Verdana" w:cs="Arial"/>
                <w:bCs/>
                <w:sz w:val="16"/>
                <w:szCs w:val="16"/>
              </w:rPr>
              <w:t>2</w:t>
            </w:r>
            <w:r w:rsidR="006E4AFC" w:rsidRPr="006E4AFC">
              <w:rPr>
                <w:rFonts w:ascii="Verdana" w:hAnsi="Verdana" w:cs="Arial"/>
                <w:bCs/>
                <w:sz w:val="16"/>
                <w:szCs w:val="16"/>
              </w:rPr>
              <w:t>,  EURO 3</w:t>
            </w:r>
            <w:r w:rsidR="00DD56DE" w:rsidRPr="006E4AFC">
              <w:rPr>
                <w:rFonts w:ascii="Verdana" w:hAnsi="Verdana" w:cs="Arial"/>
                <w:bCs/>
                <w:sz w:val="16"/>
                <w:szCs w:val="16"/>
              </w:rPr>
              <w:t xml:space="preserve"> o superior</w:t>
            </w:r>
            <w:r w:rsidRPr="006E4AFC">
              <w:rPr>
                <w:rFonts w:ascii="Verdana" w:hAnsi="Verdana" w:cs="Arial"/>
                <w:bCs/>
                <w:sz w:val="16"/>
                <w:szCs w:val="16"/>
              </w:rPr>
              <w:t>, indicar.</w:t>
            </w:r>
          </w:p>
          <w:p w14:paraId="3483C79A" w14:textId="77777777" w:rsidR="0078628C" w:rsidRPr="006E4AFC" w:rsidRDefault="0078628C" w:rsidP="0039006E">
            <w:pPr>
              <w:pStyle w:val="Prrafodelista"/>
              <w:numPr>
                <w:ilvl w:val="2"/>
                <w:numId w:val="22"/>
              </w:numPr>
              <w:tabs>
                <w:tab w:val="clear" w:pos="1224"/>
                <w:tab w:val="num" w:pos="851"/>
              </w:tabs>
              <w:spacing w:after="240"/>
              <w:ind w:left="426" w:right="299" w:hanging="76"/>
              <w:rPr>
                <w:rFonts w:ascii="Verdana" w:hAnsi="Verdana" w:cs="Arial"/>
                <w:b/>
                <w:bCs/>
                <w:sz w:val="16"/>
                <w:szCs w:val="16"/>
              </w:rPr>
            </w:pPr>
            <w:r w:rsidRPr="006E4AFC">
              <w:rPr>
                <w:rFonts w:ascii="Verdana" w:hAnsi="Verdana" w:cs="Arial"/>
                <w:b/>
                <w:bCs/>
                <w:sz w:val="16"/>
                <w:szCs w:val="16"/>
              </w:rPr>
              <w:t xml:space="preserve"> SISTEMA ELÉCTRICO.</w:t>
            </w:r>
          </w:p>
          <w:p w14:paraId="3E8D1D96" w14:textId="77777777" w:rsidR="0078628C" w:rsidRPr="006E4AFC" w:rsidRDefault="0078628C" w:rsidP="0039006E">
            <w:pPr>
              <w:pStyle w:val="Prrafodelista"/>
              <w:numPr>
                <w:ilvl w:val="0"/>
                <w:numId w:val="31"/>
              </w:numPr>
              <w:ind w:left="426" w:right="299" w:hanging="76"/>
              <w:rPr>
                <w:rFonts w:ascii="Verdana" w:hAnsi="Verdana" w:cs="Arial"/>
                <w:sz w:val="16"/>
                <w:szCs w:val="16"/>
              </w:rPr>
            </w:pPr>
            <w:r w:rsidRPr="006E4AFC">
              <w:rPr>
                <w:rFonts w:ascii="Verdana" w:hAnsi="Verdana" w:cs="Arial"/>
                <w:sz w:val="16"/>
                <w:szCs w:val="16"/>
              </w:rPr>
              <w:t>Sistema Eléctrico: 24 Voltios.</w:t>
            </w:r>
          </w:p>
          <w:p w14:paraId="46B4D7A3" w14:textId="52DCC51D" w:rsidR="0078628C" w:rsidRPr="006E4AFC" w:rsidRDefault="0078628C" w:rsidP="0039006E">
            <w:pPr>
              <w:pStyle w:val="Prrafodelista"/>
              <w:numPr>
                <w:ilvl w:val="0"/>
                <w:numId w:val="31"/>
              </w:numPr>
              <w:ind w:left="426" w:right="299" w:hanging="76"/>
              <w:rPr>
                <w:rFonts w:ascii="Verdana" w:hAnsi="Verdana" w:cs="Arial"/>
                <w:sz w:val="16"/>
                <w:szCs w:val="16"/>
              </w:rPr>
            </w:pPr>
            <w:r w:rsidRPr="006E4AFC">
              <w:rPr>
                <w:rFonts w:ascii="Verdana" w:hAnsi="Verdana" w:cs="Arial"/>
                <w:sz w:val="16"/>
                <w:szCs w:val="16"/>
              </w:rPr>
              <w:t xml:space="preserve">Baterías: </w:t>
            </w:r>
            <w:r w:rsidR="00B76535" w:rsidRPr="006E4AFC">
              <w:rPr>
                <w:rFonts w:ascii="Verdana" w:hAnsi="Verdana"/>
                <w:sz w:val="16"/>
                <w:szCs w:val="16"/>
              </w:rPr>
              <w:t xml:space="preserve"> </w:t>
            </w:r>
            <w:r w:rsidR="00B76535" w:rsidRPr="006E4AFC">
              <w:rPr>
                <w:rFonts w:ascii="Verdana" w:hAnsi="Verdana" w:cs="Arial"/>
                <w:sz w:val="16"/>
                <w:szCs w:val="16"/>
              </w:rPr>
              <w:t>12 Volts x 2</w:t>
            </w:r>
            <w:r w:rsidRPr="006E4AFC">
              <w:rPr>
                <w:rFonts w:ascii="Verdana" w:hAnsi="Verdana" w:cs="Arial"/>
                <w:sz w:val="16"/>
                <w:szCs w:val="16"/>
              </w:rPr>
              <w:t>, Indicar.</w:t>
            </w:r>
          </w:p>
          <w:p w14:paraId="22C16162" w14:textId="1AF22891" w:rsidR="0078628C" w:rsidRPr="006E4AFC" w:rsidRDefault="0078628C" w:rsidP="0039006E">
            <w:pPr>
              <w:pStyle w:val="Prrafodelista"/>
              <w:numPr>
                <w:ilvl w:val="0"/>
                <w:numId w:val="31"/>
              </w:numPr>
              <w:ind w:left="426" w:right="299" w:hanging="76"/>
              <w:jc w:val="both"/>
              <w:rPr>
                <w:rFonts w:ascii="Verdana" w:hAnsi="Verdana" w:cs="Arial"/>
                <w:sz w:val="16"/>
                <w:szCs w:val="16"/>
              </w:rPr>
            </w:pPr>
            <w:r w:rsidRPr="006E4AFC">
              <w:rPr>
                <w:rFonts w:ascii="Verdana" w:hAnsi="Verdana" w:cs="Arial"/>
                <w:sz w:val="16"/>
                <w:szCs w:val="16"/>
              </w:rPr>
              <w:t xml:space="preserve">Alternador: Voltaje y Amperaje, con arranque directo y </w:t>
            </w:r>
            <w:r w:rsidR="00C10EFF" w:rsidRPr="006E4AFC">
              <w:rPr>
                <w:rFonts w:ascii="Verdana" w:hAnsi="Verdana" w:cs="Arial"/>
                <w:sz w:val="16"/>
                <w:szCs w:val="16"/>
              </w:rPr>
              <w:t>precalentado</w:t>
            </w:r>
            <w:r w:rsidRPr="006E4AFC">
              <w:rPr>
                <w:rFonts w:ascii="Verdana" w:hAnsi="Verdana" w:cs="Arial"/>
                <w:sz w:val="16"/>
                <w:szCs w:val="16"/>
              </w:rPr>
              <w:t xml:space="preserve"> para arranque fácil en frío, Indicar.</w:t>
            </w:r>
          </w:p>
          <w:p w14:paraId="6FC1A5EB" w14:textId="77777777" w:rsidR="0078628C" w:rsidRPr="006E4AFC" w:rsidRDefault="0078628C" w:rsidP="0039006E">
            <w:pPr>
              <w:pStyle w:val="Prrafodelista"/>
              <w:numPr>
                <w:ilvl w:val="0"/>
                <w:numId w:val="31"/>
              </w:numPr>
              <w:ind w:left="426" w:right="299" w:hanging="76"/>
              <w:jc w:val="both"/>
              <w:rPr>
                <w:rFonts w:ascii="Verdana" w:hAnsi="Verdana" w:cs="Arial"/>
                <w:sz w:val="16"/>
                <w:szCs w:val="16"/>
              </w:rPr>
            </w:pPr>
            <w:r w:rsidRPr="006E4AFC">
              <w:rPr>
                <w:rFonts w:ascii="Verdana" w:hAnsi="Verdana" w:cs="Arial"/>
                <w:sz w:val="16"/>
                <w:szCs w:val="16"/>
              </w:rPr>
              <w:t>Luces delanteras: Indicar.</w:t>
            </w:r>
          </w:p>
          <w:p w14:paraId="730726D9" w14:textId="77777777" w:rsidR="0078628C" w:rsidRPr="006E4AFC" w:rsidRDefault="0078628C" w:rsidP="0039006E">
            <w:pPr>
              <w:pStyle w:val="Prrafodelista"/>
              <w:numPr>
                <w:ilvl w:val="0"/>
                <w:numId w:val="31"/>
              </w:numPr>
              <w:ind w:left="426" w:right="299" w:hanging="76"/>
              <w:jc w:val="both"/>
              <w:rPr>
                <w:rFonts w:ascii="Verdana" w:hAnsi="Verdana" w:cs="Arial"/>
                <w:sz w:val="16"/>
                <w:szCs w:val="16"/>
              </w:rPr>
            </w:pPr>
            <w:r w:rsidRPr="006E4AFC">
              <w:rPr>
                <w:rFonts w:ascii="Verdana" w:hAnsi="Verdana" w:cs="Arial"/>
                <w:sz w:val="16"/>
                <w:szCs w:val="16"/>
              </w:rPr>
              <w:t>Luces Neblineros: Indicar.</w:t>
            </w:r>
          </w:p>
          <w:p w14:paraId="746A440C" w14:textId="77777777" w:rsidR="0078628C" w:rsidRPr="006E4AFC" w:rsidRDefault="0078628C" w:rsidP="0039006E">
            <w:pPr>
              <w:pStyle w:val="Prrafodelista"/>
              <w:numPr>
                <w:ilvl w:val="0"/>
                <w:numId w:val="31"/>
              </w:numPr>
              <w:ind w:left="426" w:right="299" w:hanging="76"/>
              <w:jc w:val="both"/>
              <w:rPr>
                <w:rFonts w:ascii="Verdana" w:hAnsi="Verdana" w:cs="Arial"/>
                <w:sz w:val="16"/>
                <w:szCs w:val="16"/>
              </w:rPr>
            </w:pPr>
            <w:r w:rsidRPr="006E4AFC">
              <w:rPr>
                <w:rFonts w:ascii="Verdana" w:hAnsi="Verdana" w:cs="Arial"/>
                <w:sz w:val="16"/>
                <w:szCs w:val="16"/>
              </w:rPr>
              <w:t>Luces de Estacionamiento: Indicar.</w:t>
            </w:r>
          </w:p>
          <w:p w14:paraId="2BC16BE2" w14:textId="4DD58DC1" w:rsidR="0078628C" w:rsidRPr="006E4AFC" w:rsidRDefault="0078628C" w:rsidP="0039006E">
            <w:pPr>
              <w:pStyle w:val="Prrafodelista"/>
              <w:numPr>
                <w:ilvl w:val="0"/>
                <w:numId w:val="31"/>
              </w:numPr>
              <w:ind w:left="426" w:right="299" w:hanging="76"/>
              <w:jc w:val="both"/>
              <w:rPr>
                <w:rFonts w:ascii="Verdana" w:hAnsi="Verdana" w:cs="Arial"/>
                <w:sz w:val="16"/>
                <w:szCs w:val="16"/>
              </w:rPr>
            </w:pPr>
            <w:r w:rsidRPr="006E4AFC">
              <w:rPr>
                <w:rFonts w:ascii="Verdana" w:hAnsi="Verdana" w:cs="Arial"/>
                <w:sz w:val="16"/>
                <w:szCs w:val="16"/>
              </w:rPr>
              <w:t>Luces de Marcha en reversa: Indicar.</w:t>
            </w:r>
          </w:p>
          <w:p w14:paraId="14AC14AF" w14:textId="77777777" w:rsidR="002F2A6D" w:rsidRPr="006E4AFC" w:rsidRDefault="002F2A6D" w:rsidP="006E4AFC">
            <w:pPr>
              <w:pStyle w:val="Prrafodelista"/>
              <w:ind w:left="426" w:right="299" w:hanging="76"/>
              <w:jc w:val="both"/>
              <w:rPr>
                <w:rFonts w:ascii="Verdana" w:hAnsi="Verdana" w:cs="Arial"/>
                <w:sz w:val="16"/>
                <w:szCs w:val="16"/>
              </w:rPr>
            </w:pPr>
          </w:p>
          <w:p w14:paraId="643583FB" w14:textId="77777777" w:rsidR="0078628C" w:rsidRPr="006E4AFC" w:rsidRDefault="0078628C" w:rsidP="0039006E">
            <w:pPr>
              <w:pStyle w:val="Prrafodelista"/>
              <w:numPr>
                <w:ilvl w:val="2"/>
                <w:numId w:val="22"/>
              </w:numPr>
              <w:tabs>
                <w:tab w:val="clear" w:pos="1224"/>
                <w:tab w:val="num" w:pos="851"/>
              </w:tabs>
              <w:spacing w:after="240"/>
              <w:ind w:left="426" w:right="299" w:hanging="76"/>
              <w:rPr>
                <w:rFonts w:ascii="Verdana" w:hAnsi="Verdana" w:cs="Arial"/>
                <w:b/>
                <w:sz w:val="16"/>
                <w:szCs w:val="16"/>
                <w:lang w:val="es-BO"/>
              </w:rPr>
            </w:pPr>
            <w:r w:rsidRPr="006E4AFC">
              <w:rPr>
                <w:rFonts w:ascii="Verdana" w:hAnsi="Verdana" w:cs="Arial"/>
                <w:b/>
                <w:sz w:val="16"/>
                <w:szCs w:val="16"/>
                <w:lang w:val="es-BO"/>
              </w:rPr>
              <w:t>CABINA.</w:t>
            </w:r>
          </w:p>
          <w:p w14:paraId="74153056" w14:textId="77777777" w:rsidR="0078628C" w:rsidRPr="006E4AFC" w:rsidRDefault="0078628C" w:rsidP="006E4AFC">
            <w:pPr>
              <w:spacing w:after="240"/>
              <w:ind w:left="426" w:right="299" w:hanging="76"/>
              <w:jc w:val="both"/>
              <w:rPr>
                <w:rFonts w:cs="Arial"/>
              </w:rPr>
            </w:pPr>
            <w:r w:rsidRPr="006E4AFC">
              <w:rPr>
                <w:rFonts w:cs="Arial"/>
              </w:rPr>
              <w:t>Tipo: Cabina Frontal con asientos para el conductor y dos acompañantes, cerrada de dos puertas, indicar.</w:t>
            </w:r>
          </w:p>
          <w:p w14:paraId="6BEC529E" w14:textId="77777777" w:rsidR="0078628C" w:rsidRPr="006E4AFC" w:rsidRDefault="0078628C" w:rsidP="0039006E">
            <w:pPr>
              <w:pStyle w:val="Prrafodelista"/>
              <w:numPr>
                <w:ilvl w:val="3"/>
                <w:numId w:val="22"/>
              </w:numPr>
              <w:tabs>
                <w:tab w:val="clear" w:pos="1800"/>
                <w:tab w:val="num" w:pos="1418"/>
              </w:tabs>
              <w:spacing w:after="240"/>
              <w:ind w:left="426" w:right="299" w:hanging="76"/>
              <w:jc w:val="both"/>
              <w:rPr>
                <w:rFonts w:ascii="Verdana" w:hAnsi="Verdana" w:cs="Arial"/>
                <w:b/>
                <w:sz w:val="16"/>
                <w:szCs w:val="16"/>
              </w:rPr>
            </w:pPr>
            <w:r w:rsidRPr="006E4AFC">
              <w:rPr>
                <w:rFonts w:ascii="Verdana" w:hAnsi="Verdana" w:cs="Arial"/>
                <w:b/>
                <w:sz w:val="16"/>
                <w:szCs w:val="16"/>
              </w:rPr>
              <w:lastRenderedPageBreak/>
              <w:t>Cabina Interior.</w:t>
            </w:r>
          </w:p>
          <w:p w14:paraId="642A6F82" w14:textId="77777777" w:rsidR="0078628C" w:rsidRPr="006E4AFC" w:rsidRDefault="0078628C" w:rsidP="0039006E">
            <w:pPr>
              <w:pStyle w:val="Prrafodelista"/>
              <w:numPr>
                <w:ilvl w:val="0"/>
                <w:numId w:val="7"/>
              </w:numPr>
              <w:ind w:left="426" w:right="299" w:hanging="76"/>
              <w:jc w:val="both"/>
              <w:rPr>
                <w:rFonts w:ascii="Verdana" w:hAnsi="Verdana" w:cs="Arial"/>
                <w:sz w:val="16"/>
                <w:szCs w:val="16"/>
              </w:rPr>
            </w:pPr>
            <w:r w:rsidRPr="006E4AFC">
              <w:rPr>
                <w:rFonts w:ascii="Verdana" w:hAnsi="Verdana" w:cs="Arial"/>
                <w:sz w:val="16"/>
                <w:szCs w:val="16"/>
              </w:rPr>
              <w:t>Tipo de control: Frontal, indicar.</w:t>
            </w:r>
          </w:p>
          <w:p w14:paraId="4B04AEA9" w14:textId="77777777" w:rsidR="0078628C" w:rsidRPr="006E4AFC" w:rsidRDefault="0078628C" w:rsidP="0039006E">
            <w:pPr>
              <w:pStyle w:val="Prrafodelista"/>
              <w:numPr>
                <w:ilvl w:val="0"/>
                <w:numId w:val="7"/>
              </w:numPr>
              <w:ind w:left="426" w:right="299" w:hanging="76"/>
              <w:jc w:val="both"/>
              <w:rPr>
                <w:rFonts w:ascii="Verdana" w:hAnsi="Verdana" w:cs="Arial"/>
                <w:sz w:val="16"/>
                <w:szCs w:val="16"/>
              </w:rPr>
            </w:pPr>
            <w:r w:rsidRPr="006E4AFC">
              <w:rPr>
                <w:rFonts w:ascii="Verdana" w:hAnsi="Verdana" w:cs="Arial"/>
                <w:sz w:val="16"/>
                <w:szCs w:val="16"/>
              </w:rPr>
              <w:t>Cabina: Abatible, indicar.</w:t>
            </w:r>
          </w:p>
          <w:p w14:paraId="0DAD5A78" w14:textId="77777777" w:rsidR="0078628C" w:rsidRPr="006E4AFC" w:rsidRDefault="0078628C" w:rsidP="0039006E">
            <w:pPr>
              <w:pStyle w:val="Prrafodelista"/>
              <w:numPr>
                <w:ilvl w:val="0"/>
                <w:numId w:val="7"/>
              </w:numPr>
              <w:ind w:left="426" w:right="299" w:hanging="76"/>
              <w:jc w:val="both"/>
              <w:rPr>
                <w:rFonts w:ascii="Verdana" w:hAnsi="Verdana" w:cs="Arial"/>
                <w:sz w:val="16"/>
                <w:szCs w:val="16"/>
              </w:rPr>
            </w:pPr>
            <w:r w:rsidRPr="006E4AFC">
              <w:rPr>
                <w:rFonts w:ascii="Verdana" w:hAnsi="Verdana" w:cs="Arial"/>
                <w:sz w:val="16"/>
                <w:szCs w:val="16"/>
              </w:rPr>
              <w:t>Asientos: Con suspensión y con respaldo regulable, indicar.</w:t>
            </w:r>
          </w:p>
          <w:p w14:paraId="4E747599" w14:textId="77777777" w:rsidR="0078628C" w:rsidRPr="006E4AFC" w:rsidRDefault="0078628C" w:rsidP="0039006E">
            <w:pPr>
              <w:pStyle w:val="Prrafodelista"/>
              <w:numPr>
                <w:ilvl w:val="0"/>
                <w:numId w:val="7"/>
              </w:numPr>
              <w:ind w:left="426" w:right="299" w:hanging="76"/>
              <w:jc w:val="both"/>
              <w:rPr>
                <w:rFonts w:ascii="Verdana" w:hAnsi="Verdana" w:cs="Arial"/>
                <w:sz w:val="16"/>
                <w:szCs w:val="16"/>
              </w:rPr>
            </w:pPr>
            <w:r w:rsidRPr="006E4AFC">
              <w:rPr>
                <w:rFonts w:ascii="Verdana" w:hAnsi="Verdana" w:cs="Arial"/>
                <w:sz w:val="16"/>
                <w:szCs w:val="16"/>
              </w:rPr>
              <w:t>Implementos de Seguridad: Cinturones de seguridad, indicar.</w:t>
            </w:r>
          </w:p>
          <w:p w14:paraId="64D05DC6" w14:textId="77777777" w:rsidR="0078628C" w:rsidRPr="006E4AFC" w:rsidRDefault="0078628C" w:rsidP="0039006E">
            <w:pPr>
              <w:pStyle w:val="Prrafodelista"/>
              <w:numPr>
                <w:ilvl w:val="0"/>
                <w:numId w:val="7"/>
              </w:numPr>
              <w:ind w:left="426" w:right="299" w:hanging="76"/>
              <w:jc w:val="both"/>
              <w:rPr>
                <w:rFonts w:ascii="Verdana" w:hAnsi="Verdana" w:cs="Arial"/>
                <w:sz w:val="16"/>
                <w:szCs w:val="16"/>
              </w:rPr>
            </w:pPr>
            <w:r w:rsidRPr="006E4AFC">
              <w:rPr>
                <w:rFonts w:ascii="Verdana" w:hAnsi="Verdana" w:cs="Arial"/>
                <w:sz w:val="16"/>
                <w:szCs w:val="16"/>
              </w:rPr>
              <w:t>Vidrios: De seguridad, laterales accionamiento, indicar.</w:t>
            </w:r>
          </w:p>
          <w:p w14:paraId="28AA640D" w14:textId="77777777" w:rsidR="0078628C" w:rsidRPr="006E4AFC" w:rsidRDefault="0078628C" w:rsidP="0039006E">
            <w:pPr>
              <w:pStyle w:val="Prrafodelista"/>
              <w:numPr>
                <w:ilvl w:val="0"/>
                <w:numId w:val="7"/>
              </w:numPr>
              <w:ind w:left="426" w:right="299" w:hanging="76"/>
              <w:jc w:val="both"/>
              <w:rPr>
                <w:rFonts w:ascii="Verdana" w:hAnsi="Verdana" w:cs="Arial"/>
                <w:sz w:val="16"/>
                <w:szCs w:val="16"/>
              </w:rPr>
            </w:pPr>
            <w:r w:rsidRPr="006E4AFC">
              <w:rPr>
                <w:rFonts w:ascii="Verdana" w:hAnsi="Verdana" w:cs="Arial"/>
                <w:sz w:val="16"/>
                <w:szCs w:val="16"/>
              </w:rPr>
              <w:t>Viseras: Para conductor y acompañante: Indicar.</w:t>
            </w:r>
          </w:p>
          <w:p w14:paraId="2BCD0883" w14:textId="77777777" w:rsidR="0078628C" w:rsidRPr="006E4AFC" w:rsidRDefault="0078628C" w:rsidP="0039006E">
            <w:pPr>
              <w:pStyle w:val="Prrafodelista"/>
              <w:numPr>
                <w:ilvl w:val="0"/>
                <w:numId w:val="7"/>
              </w:numPr>
              <w:ind w:left="426" w:right="299" w:hanging="76"/>
              <w:jc w:val="both"/>
              <w:rPr>
                <w:rFonts w:ascii="Verdana" w:hAnsi="Verdana" w:cs="Arial"/>
                <w:sz w:val="16"/>
                <w:szCs w:val="16"/>
              </w:rPr>
            </w:pPr>
            <w:r w:rsidRPr="006E4AFC">
              <w:rPr>
                <w:rFonts w:ascii="Verdana" w:hAnsi="Verdana" w:cs="Arial"/>
                <w:sz w:val="16"/>
                <w:szCs w:val="16"/>
              </w:rPr>
              <w:t>Aire Acondicionado: Indicar.</w:t>
            </w:r>
          </w:p>
          <w:p w14:paraId="73CC4F7F" w14:textId="77777777" w:rsidR="0078628C" w:rsidRPr="006E4AFC" w:rsidRDefault="0078628C" w:rsidP="0039006E">
            <w:pPr>
              <w:pStyle w:val="Prrafodelista"/>
              <w:numPr>
                <w:ilvl w:val="0"/>
                <w:numId w:val="7"/>
              </w:numPr>
              <w:ind w:left="426" w:right="299" w:hanging="76"/>
              <w:jc w:val="both"/>
              <w:rPr>
                <w:rFonts w:ascii="Verdana" w:hAnsi="Verdana" w:cs="Arial"/>
                <w:sz w:val="16"/>
                <w:szCs w:val="16"/>
              </w:rPr>
            </w:pPr>
            <w:r w:rsidRPr="006E4AFC">
              <w:rPr>
                <w:rFonts w:ascii="Verdana" w:hAnsi="Verdana" w:cs="Arial"/>
                <w:sz w:val="16"/>
                <w:szCs w:val="16"/>
              </w:rPr>
              <w:t>Alfombra: De goma de alta resistencia lavable, indicar</w:t>
            </w:r>
          </w:p>
          <w:p w14:paraId="0012A70A" w14:textId="4EE921A0" w:rsidR="0078628C" w:rsidRPr="006E4AFC" w:rsidRDefault="0078628C" w:rsidP="0039006E">
            <w:pPr>
              <w:pStyle w:val="Prrafodelista"/>
              <w:numPr>
                <w:ilvl w:val="0"/>
                <w:numId w:val="7"/>
              </w:numPr>
              <w:ind w:left="426" w:right="299" w:hanging="76"/>
              <w:jc w:val="both"/>
              <w:rPr>
                <w:rFonts w:ascii="Verdana" w:hAnsi="Verdana" w:cs="Arial"/>
                <w:sz w:val="16"/>
                <w:szCs w:val="16"/>
              </w:rPr>
            </w:pPr>
            <w:r w:rsidRPr="006E4AFC">
              <w:rPr>
                <w:rFonts w:ascii="Verdana" w:hAnsi="Verdana" w:cs="Arial"/>
                <w:sz w:val="16"/>
                <w:szCs w:val="16"/>
              </w:rPr>
              <w:t>Radio: Utilitario para AM/FM, CD, MP3, USB, indicar.</w:t>
            </w:r>
          </w:p>
          <w:p w14:paraId="60BBCBCB" w14:textId="77777777" w:rsidR="002F2A6D" w:rsidRPr="006E4AFC" w:rsidRDefault="002F2A6D" w:rsidP="006E4AFC">
            <w:pPr>
              <w:pStyle w:val="Prrafodelista"/>
              <w:ind w:left="426" w:right="299" w:hanging="76"/>
              <w:jc w:val="both"/>
              <w:rPr>
                <w:rFonts w:ascii="Verdana" w:hAnsi="Verdana" w:cs="Arial"/>
                <w:sz w:val="16"/>
                <w:szCs w:val="16"/>
              </w:rPr>
            </w:pPr>
          </w:p>
          <w:p w14:paraId="77D302FC" w14:textId="77777777" w:rsidR="0078628C" w:rsidRPr="006E4AFC" w:rsidRDefault="0078628C" w:rsidP="0039006E">
            <w:pPr>
              <w:pStyle w:val="Prrafodelista"/>
              <w:numPr>
                <w:ilvl w:val="3"/>
                <w:numId w:val="22"/>
              </w:numPr>
              <w:tabs>
                <w:tab w:val="clear" w:pos="1800"/>
                <w:tab w:val="num" w:pos="1418"/>
              </w:tabs>
              <w:spacing w:after="240"/>
              <w:ind w:left="426" w:right="299" w:hanging="76"/>
              <w:jc w:val="both"/>
              <w:rPr>
                <w:rFonts w:ascii="Verdana" w:hAnsi="Verdana" w:cs="Arial"/>
                <w:b/>
                <w:sz w:val="16"/>
                <w:szCs w:val="16"/>
              </w:rPr>
            </w:pPr>
            <w:r w:rsidRPr="006E4AFC">
              <w:rPr>
                <w:rFonts w:ascii="Verdana" w:hAnsi="Verdana" w:cs="Arial"/>
                <w:b/>
                <w:sz w:val="16"/>
                <w:szCs w:val="16"/>
              </w:rPr>
              <w:t>Cabina Exterior.</w:t>
            </w:r>
          </w:p>
          <w:p w14:paraId="75266D43" w14:textId="77777777" w:rsidR="0078628C" w:rsidRPr="006E4AFC" w:rsidRDefault="0078628C" w:rsidP="0039006E">
            <w:pPr>
              <w:pStyle w:val="Prrafodelista"/>
              <w:numPr>
                <w:ilvl w:val="0"/>
                <w:numId w:val="8"/>
              </w:numPr>
              <w:ind w:left="426" w:right="299" w:hanging="76"/>
              <w:jc w:val="both"/>
              <w:rPr>
                <w:rFonts w:ascii="Verdana" w:hAnsi="Verdana" w:cs="Arial"/>
                <w:sz w:val="16"/>
                <w:szCs w:val="16"/>
              </w:rPr>
            </w:pPr>
            <w:r w:rsidRPr="006E4AFC">
              <w:rPr>
                <w:rFonts w:ascii="Verdana" w:hAnsi="Verdana" w:cs="Arial"/>
                <w:sz w:val="16"/>
                <w:szCs w:val="16"/>
              </w:rPr>
              <w:t>Limpia y Lava parabrisas: Indicar.</w:t>
            </w:r>
          </w:p>
          <w:p w14:paraId="5E3A9CF2" w14:textId="77777777" w:rsidR="0078628C" w:rsidRPr="006E4AFC" w:rsidRDefault="0078628C" w:rsidP="0039006E">
            <w:pPr>
              <w:pStyle w:val="Prrafodelista"/>
              <w:numPr>
                <w:ilvl w:val="0"/>
                <w:numId w:val="8"/>
              </w:numPr>
              <w:ind w:left="426" w:right="299" w:hanging="76"/>
              <w:jc w:val="both"/>
              <w:rPr>
                <w:rFonts w:ascii="Verdana" w:hAnsi="Verdana" w:cs="Arial"/>
                <w:sz w:val="16"/>
                <w:szCs w:val="16"/>
              </w:rPr>
            </w:pPr>
            <w:r w:rsidRPr="006E4AFC">
              <w:rPr>
                <w:rFonts w:ascii="Verdana" w:hAnsi="Verdana" w:cs="Arial"/>
                <w:sz w:val="16"/>
                <w:szCs w:val="16"/>
              </w:rPr>
              <w:t>Espejos: Retrovisores externos y de acercamiento frontal, indicar</w:t>
            </w:r>
          </w:p>
          <w:p w14:paraId="09A3E8A1" w14:textId="77777777" w:rsidR="0078628C" w:rsidRPr="006E4AFC" w:rsidRDefault="0078628C" w:rsidP="0039006E">
            <w:pPr>
              <w:pStyle w:val="Prrafodelista"/>
              <w:numPr>
                <w:ilvl w:val="0"/>
                <w:numId w:val="8"/>
              </w:numPr>
              <w:ind w:left="426" w:right="299" w:hanging="76"/>
              <w:jc w:val="both"/>
              <w:rPr>
                <w:rFonts w:ascii="Verdana" w:hAnsi="Verdana" w:cs="Arial"/>
                <w:sz w:val="16"/>
                <w:szCs w:val="16"/>
              </w:rPr>
            </w:pPr>
            <w:r w:rsidRPr="006E4AFC">
              <w:rPr>
                <w:rFonts w:ascii="Verdana" w:hAnsi="Verdana" w:cs="Arial"/>
                <w:sz w:val="16"/>
                <w:szCs w:val="16"/>
              </w:rPr>
              <w:t>Para Choque: externo, indicar.</w:t>
            </w:r>
          </w:p>
          <w:p w14:paraId="70200D80" w14:textId="77777777" w:rsidR="0078628C" w:rsidRPr="006E4AFC" w:rsidRDefault="0078628C" w:rsidP="0039006E">
            <w:pPr>
              <w:pStyle w:val="Prrafodelista"/>
              <w:numPr>
                <w:ilvl w:val="0"/>
                <w:numId w:val="8"/>
              </w:numPr>
              <w:ind w:left="426" w:right="299" w:hanging="76"/>
              <w:jc w:val="both"/>
              <w:rPr>
                <w:rFonts w:ascii="Verdana" w:hAnsi="Verdana" w:cs="Arial"/>
                <w:sz w:val="16"/>
                <w:szCs w:val="16"/>
              </w:rPr>
            </w:pPr>
            <w:r w:rsidRPr="006E4AFC">
              <w:rPr>
                <w:rFonts w:ascii="Verdana" w:hAnsi="Verdana" w:cs="Arial"/>
                <w:sz w:val="16"/>
                <w:szCs w:val="16"/>
              </w:rPr>
              <w:t>Faldones delanteros y traseros: indicar.</w:t>
            </w:r>
          </w:p>
          <w:p w14:paraId="40B62829" w14:textId="27286E15" w:rsidR="0078628C" w:rsidRPr="006E4AFC" w:rsidRDefault="0078628C" w:rsidP="0039006E">
            <w:pPr>
              <w:pStyle w:val="Prrafodelista"/>
              <w:numPr>
                <w:ilvl w:val="0"/>
                <w:numId w:val="8"/>
              </w:numPr>
              <w:ind w:left="426" w:right="299" w:hanging="76"/>
              <w:jc w:val="both"/>
              <w:rPr>
                <w:rFonts w:ascii="Verdana" w:hAnsi="Verdana" w:cs="Arial"/>
                <w:sz w:val="16"/>
                <w:szCs w:val="16"/>
              </w:rPr>
            </w:pPr>
            <w:r w:rsidRPr="006E4AFC">
              <w:rPr>
                <w:rFonts w:ascii="Verdana" w:hAnsi="Verdana" w:cs="Arial"/>
                <w:sz w:val="16"/>
                <w:szCs w:val="16"/>
              </w:rPr>
              <w:t>Herramientas: Kit de Herramientas completo, detallar.</w:t>
            </w:r>
          </w:p>
          <w:p w14:paraId="5513F012" w14:textId="77777777" w:rsidR="00EA5EEB" w:rsidRPr="006E4AFC" w:rsidRDefault="00EA5EEB" w:rsidP="0039006E">
            <w:pPr>
              <w:pStyle w:val="Prrafodelista"/>
              <w:numPr>
                <w:ilvl w:val="0"/>
                <w:numId w:val="8"/>
              </w:numPr>
              <w:ind w:left="426" w:right="299" w:hanging="76"/>
              <w:jc w:val="both"/>
              <w:rPr>
                <w:rFonts w:ascii="Verdana" w:hAnsi="Verdana" w:cs="Arial"/>
                <w:sz w:val="16"/>
                <w:szCs w:val="16"/>
              </w:rPr>
            </w:pPr>
          </w:p>
          <w:p w14:paraId="4CFD6CED" w14:textId="77777777" w:rsidR="0078628C" w:rsidRPr="006E4AFC" w:rsidRDefault="0078628C" w:rsidP="0039006E">
            <w:pPr>
              <w:pStyle w:val="Prrafodelista"/>
              <w:numPr>
                <w:ilvl w:val="3"/>
                <w:numId w:val="22"/>
              </w:numPr>
              <w:tabs>
                <w:tab w:val="clear" w:pos="1800"/>
                <w:tab w:val="num" w:pos="1418"/>
              </w:tabs>
              <w:spacing w:after="240"/>
              <w:ind w:left="426" w:right="299" w:hanging="76"/>
              <w:jc w:val="both"/>
              <w:rPr>
                <w:rFonts w:ascii="Verdana" w:hAnsi="Verdana" w:cs="Arial"/>
                <w:b/>
                <w:sz w:val="16"/>
                <w:szCs w:val="16"/>
              </w:rPr>
            </w:pPr>
            <w:r w:rsidRPr="006E4AFC">
              <w:rPr>
                <w:rFonts w:ascii="Verdana" w:hAnsi="Verdana" w:cs="Arial"/>
                <w:b/>
                <w:sz w:val="16"/>
                <w:szCs w:val="16"/>
              </w:rPr>
              <w:t>Instrumentos de la Cabina.</w:t>
            </w:r>
          </w:p>
          <w:p w14:paraId="3148966B" w14:textId="77777777" w:rsidR="0078628C" w:rsidRPr="006E4AFC" w:rsidRDefault="0078628C" w:rsidP="0039006E">
            <w:pPr>
              <w:pStyle w:val="Prrafodelista"/>
              <w:numPr>
                <w:ilvl w:val="0"/>
                <w:numId w:val="9"/>
              </w:numPr>
              <w:ind w:left="426" w:right="299" w:hanging="76"/>
              <w:jc w:val="both"/>
              <w:rPr>
                <w:rFonts w:ascii="Verdana" w:hAnsi="Verdana" w:cs="Arial"/>
                <w:sz w:val="16"/>
                <w:szCs w:val="16"/>
              </w:rPr>
            </w:pPr>
            <w:r w:rsidRPr="006E4AFC">
              <w:rPr>
                <w:rFonts w:ascii="Verdana" w:hAnsi="Verdana" w:cs="Arial"/>
                <w:sz w:val="16"/>
                <w:szCs w:val="16"/>
              </w:rPr>
              <w:t>Indicador del nivel de combustible: Indicar.</w:t>
            </w:r>
          </w:p>
          <w:p w14:paraId="48BF43F0" w14:textId="77777777" w:rsidR="0078628C" w:rsidRPr="006E4AFC" w:rsidRDefault="0078628C" w:rsidP="0039006E">
            <w:pPr>
              <w:pStyle w:val="Prrafodelista"/>
              <w:numPr>
                <w:ilvl w:val="0"/>
                <w:numId w:val="9"/>
              </w:numPr>
              <w:ind w:left="426" w:right="299" w:hanging="76"/>
              <w:jc w:val="both"/>
              <w:rPr>
                <w:rFonts w:ascii="Verdana" w:hAnsi="Verdana" w:cs="Arial"/>
                <w:sz w:val="16"/>
                <w:szCs w:val="16"/>
              </w:rPr>
            </w:pPr>
            <w:r w:rsidRPr="006E4AFC">
              <w:rPr>
                <w:rFonts w:ascii="Verdana" w:hAnsi="Verdana" w:cs="Arial"/>
                <w:sz w:val="16"/>
                <w:szCs w:val="16"/>
              </w:rPr>
              <w:t>Indicador del kilometraje: Indicar.</w:t>
            </w:r>
          </w:p>
          <w:p w14:paraId="6C9E2973" w14:textId="77777777" w:rsidR="0078628C" w:rsidRPr="006E4AFC" w:rsidRDefault="0078628C" w:rsidP="0039006E">
            <w:pPr>
              <w:pStyle w:val="Prrafodelista"/>
              <w:numPr>
                <w:ilvl w:val="0"/>
                <w:numId w:val="9"/>
              </w:numPr>
              <w:ind w:left="426" w:right="299" w:hanging="76"/>
              <w:jc w:val="both"/>
              <w:rPr>
                <w:rFonts w:ascii="Verdana" w:hAnsi="Verdana" w:cs="Arial"/>
                <w:sz w:val="16"/>
                <w:szCs w:val="16"/>
              </w:rPr>
            </w:pPr>
            <w:r w:rsidRPr="006E4AFC">
              <w:rPr>
                <w:rFonts w:ascii="Verdana" w:hAnsi="Verdana" w:cs="Arial"/>
                <w:sz w:val="16"/>
                <w:szCs w:val="16"/>
              </w:rPr>
              <w:t>Velocímetro: Indicar.</w:t>
            </w:r>
          </w:p>
          <w:p w14:paraId="0AA903C3" w14:textId="77777777" w:rsidR="0078628C" w:rsidRPr="006E4AFC" w:rsidRDefault="0078628C" w:rsidP="0039006E">
            <w:pPr>
              <w:pStyle w:val="Prrafodelista"/>
              <w:numPr>
                <w:ilvl w:val="0"/>
                <w:numId w:val="9"/>
              </w:numPr>
              <w:ind w:left="426" w:right="299" w:hanging="76"/>
              <w:jc w:val="both"/>
              <w:rPr>
                <w:rFonts w:ascii="Verdana" w:hAnsi="Verdana" w:cs="Arial"/>
                <w:sz w:val="16"/>
                <w:szCs w:val="16"/>
              </w:rPr>
            </w:pPr>
            <w:r w:rsidRPr="006E4AFC">
              <w:rPr>
                <w:rFonts w:ascii="Verdana" w:hAnsi="Verdana" w:cs="Arial"/>
                <w:sz w:val="16"/>
                <w:szCs w:val="16"/>
              </w:rPr>
              <w:t>Indicador de carga de batería: Indicar.</w:t>
            </w:r>
          </w:p>
          <w:p w14:paraId="1102015F" w14:textId="77777777" w:rsidR="0078628C" w:rsidRPr="006E4AFC" w:rsidRDefault="0078628C" w:rsidP="0039006E">
            <w:pPr>
              <w:pStyle w:val="Prrafodelista"/>
              <w:numPr>
                <w:ilvl w:val="0"/>
                <w:numId w:val="9"/>
              </w:numPr>
              <w:ind w:left="426" w:right="299" w:hanging="76"/>
              <w:jc w:val="both"/>
              <w:rPr>
                <w:rFonts w:ascii="Verdana" w:hAnsi="Verdana" w:cs="Arial"/>
                <w:sz w:val="16"/>
                <w:szCs w:val="16"/>
              </w:rPr>
            </w:pPr>
            <w:r w:rsidRPr="006E4AFC">
              <w:rPr>
                <w:rFonts w:ascii="Verdana" w:hAnsi="Verdana" w:cs="Arial"/>
                <w:sz w:val="16"/>
                <w:szCs w:val="16"/>
              </w:rPr>
              <w:t>Indicador del nivel de temperatura del motor: Indicar.</w:t>
            </w:r>
          </w:p>
          <w:p w14:paraId="14FB4F77" w14:textId="77777777" w:rsidR="0078628C" w:rsidRPr="006E4AFC" w:rsidRDefault="0078628C" w:rsidP="0039006E">
            <w:pPr>
              <w:pStyle w:val="Prrafodelista"/>
              <w:numPr>
                <w:ilvl w:val="0"/>
                <w:numId w:val="8"/>
              </w:numPr>
              <w:ind w:left="426" w:right="299" w:hanging="76"/>
              <w:jc w:val="both"/>
              <w:rPr>
                <w:rFonts w:ascii="Verdana" w:hAnsi="Verdana" w:cs="Arial"/>
                <w:sz w:val="16"/>
                <w:szCs w:val="16"/>
              </w:rPr>
            </w:pPr>
            <w:r w:rsidRPr="006E4AFC">
              <w:rPr>
                <w:rFonts w:ascii="Verdana" w:hAnsi="Verdana" w:cs="Arial"/>
                <w:sz w:val="16"/>
                <w:szCs w:val="16"/>
              </w:rPr>
              <w:t>Tacómetro: Indicar.</w:t>
            </w:r>
          </w:p>
          <w:p w14:paraId="08243351" w14:textId="77777777" w:rsidR="0078628C" w:rsidRPr="006E4AFC" w:rsidRDefault="0078628C" w:rsidP="0039006E">
            <w:pPr>
              <w:pStyle w:val="Prrafodelista"/>
              <w:numPr>
                <w:ilvl w:val="0"/>
                <w:numId w:val="8"/>
              </w:numPr>
              <w:ind w:left="426" w:right="299" w:hanging="76"/>
              <w:jc w:val="both"/>
              <w:rPr>
                <w:rFonts w:ascii="Verdana" w:hAnsi="Verdana" w:cs="Arial"/>
                <w:sz w:val="16"/>
                <w:szCs w:val="16"/>
              </w:rPr>
            </w:pPr>
            <w:r w:rsidRPr="006E4AFC">
              <w:rPr>
                <w:rFonts w:ascii="Verdana" w:hAnsi="Verdana" w:cs="Arial"/>
                <w:sz w:val="16"/>
                <w:szCs w:val="16"/>
              </w:rPr>
              <w:t>Indicador de presión de aceite: Indicar.</w:t>
            </w:r>
          </w:p>
          <w:p w14:paraId="6FD16EE8" w14:textId="77777777" w:rsidR="0078628C" w:rsidRPr="006E4AFC" w:rsidRDefault="0078628C" w:rsidP="0039006E">
            <w:pPr>
              <w:pStyle w:val="Prrafodelista"/>
              <w:numPr>
                <w:ilvl w:val="0"/>
                <w:numId w:val="8"/>
              </w:numPr>
              <w:spacing w:after="240"/>
              <w:ind w:left="426" w:right="299" w:hanging="76"/>
              <w:jc w:val="both"/>
              <w:rPr>
                <w:rFonts w:ascii="Verdana" w:hAnsi="Verdana" w:cs="Arial"/>
                <w:b/>
                <w:bCs/>
                <w:sz w:val="16"/>
                <w:szCs w:val="16"/>
              </w:rPr>
            </w:pPr>
            <w:r w:rsidRPr="006E4AFC">
              <w:rPr>
                <w:rFonts w:ascii="Verdana" w:hAnsi="Verdana" w:cs="Arial"/>
                <w:sz w:val="16"/>
                <w:szCs w:val="16"/>
              </w:rPr>
              <w:t>Otros: indicar.</w:t>
            </w:r>
          </w:p>
          <w:p w14:paraId="5098BB3B" w14:textId="77777777" w:rsidR="0078628C" w:rsidRPr="006E4AFC" w:rsidRDefault="0078628C" w:rsidP="0039006E">
            <w:pPr>
              <w:pStyle w:val="Prrafodelista"/>
              <w:numPr>
                <w:ilvl w:val="2"/>
                <w:numId w:val="22"/>
              </w:numPr>
              <w:tabs>
                <w:tab w:val="clear" w:pos="1224"/>
                <w:tab w:val="num" w:pos="1134"/>
              </w:tabs>
              <w:spacing w:after="240"/>
              <w:ind w:left="426" w:right="299" w:hanging="76"/>
              <w:rPr>
                <w:rFonts w:ascii="Verdana" w:hAnsi="Verdana" w:cs="Arial"/>
                <w:sz w:val="16"/>
                <w:szCs w:val="16"/>
              </w:rPr>
            </w:pPr>
            <w:r w:rsidRPr="006E4AFC">
              <w:rPr>
                <w:rFonts w:ascii="Verdana" w:hAnsi="Verdana" w:cs="Arial"/>
                <w:b/>
                <w:bCs/>
                <w:sz w:val="16"/>
                <w:szCs w:val="16"/>
              </w:rPr>
              <w:t>ALMACÉN DE COMBUSTIBLE.</w:t>
            </w:r>
          </w:p>
          <w:p w14:paraId="0E53B781" w14:textId="77777777" w:rsidR="0078628C" w:rsidRPr="006E4AFC" w:rsidRDefault="0078628C" w:rsidP="0039006E">
            <w:pPr>
              <w:pStyle w:val="Prrafodelista"/>
              <w:numPr>
                <w:ilvl w:val="0"/>
                <w:numId w:val="32"/>
              </w:numPr>
              <w:ind w:left="426" w:right="299" w:hanging="76"/>
              <w:rPr>
                <w:rFonts w:ascii="Verdana" w:hAnsi="Verdana" w:cs="Arial"/>
                <w:sz w:val="16"/>
                <w:szCs w:val="16"/>
              </w:rPr>
            </w:pPr>
            <w:r w:rsidRPr="006E4AFC">
              <w:rPr>
                <w:rFonts w:ascii="Verdana" w:hAnsi="Verdana" w:cs="Arial"/>
                <w:sz w:val="16"/>
                <w:szCs w:val="16"/>
              </w:rPr>
              <w:t>Tanque de Combustible: Capacidad del Tanque de Combustible igual o superior a 100 litros, indicar.</w:t>
            </w:r>
          </w:p>
          <w:p w14:paraId="3CB38703" w14:textId="77777777" w:rsidR="0078628C" w:rsidRPr="006E4AFC" w:rsidRDefault="0078628C" w:rsidP="0039006E">
            <w:pPr>
              <w:pStyle w:val="Prrafodelista"/>
              <w:numPr>
                <w:ilvl w:val="0"/>
                <w:numId w:val="32"/>
              </w:numPr>
              <w:spacing w:after="240"/>
              <w:ind w:left="426" w:right="299" w:hanging="76"/>
              <w:rPr>
                <w:rFonts w:ascii="Verdana" w:hAnsi="Verdana" w:cs="Arial"/>
                <w:sz w:val="16"/>
                <w:szCs w:val="16"/>
              </w:rPr>
            </w:pPr>
            <w:r w:rsidRPr="006E4AFC">
              <w:rPr>
                <w:rFonts w:ascii="Verdana" w:hAnsi="Verdana" w:cs="Arial"/>
                <w:sz w:val="16"/>
                <w:szCs w:val="16"/>
              </w:rPr>
              <w:t>Descripción del Tanque: Indicar.</w:t>
            </w:r>
          </w:p>
          <w:p w14:paraId="4E4F4BF1" w14:textId="77777777" w:rsidR="0078628C" w:rsidRPr="006E4AFC" w:rsidRDefault="0078628C" w:rsidP="0039006E">
            <w:pPr>
              <w:pStyle w:val="Prrafodelista"/>
              <w:numPr>
                <w:ilvl w:val="2"/>
                <w:numId w:val="22"/>
              </w:numPr>
              <w:tabs>
                <w:tab w:val="clear" w:pos="1224"/>
                <w:tab w:val="num" w:pos="1134"/>
              </w:tabs>
              <w:spacing w:after="240"/>
              <w:ind w:left="426" w:right="299" w:hanging="76"/>
              <w:rPr>
                <w:rFonts w:ascii="Verdana" w:hAnsi="Verdana" w:cs="Arial"/>
                <w:sz w:val="16"/>
                <w:szCs w:val="16"/>
              </w:rPr>
            </w:pPr>
            <w:r w:rsidRPr="006E4AFC">
              <w:rPr>
                <w:rFonts w:ascii="Verdana" w:hAnsi="Verdana" w:cs="Arial"/>
                <w:b/>
                <w:bCs/>
                <w:sz w:val="16"/>
                <w:szCs w:val="16"/>
              </w:rPr>
              <w:t>DIMESIONES Y PESOS DEL CAMIÓN.</w:t>
            </w:r>
          </w:p>
          <w:p w14:paraId="53212BD3" w14:textId="77777777" w:rsidR="0078628C" w:rsidRPr="006E4AFC" w:rsidRDefault="0078628C" w:rsidP="0039006E">
            <w:pPr>
              <w:pStyle w:val="Prrafodelista"/>
              <w:numPr>
                <w:ilvl w:val="0"/>
                <w:numId w:val="10"/>
              </w:numPr>
              <w:ind w:left="426" w:right="299" w:hanging="76"/>
              <w:rPr>
                <w:rFonts w:ascii="Verdana" w:hAnsi="Verdana" w:cs="Arial"/>
                <w:sz w:val="16"/>
                <w:szCs w:val="16"/>
              </w:rPr>
            </w:pPr>
            <w:r w:rsidRPr="006E4AFC">
              <w:rPr>
                <w:rFonts w:ascii="Verdana" w:hAnsi="Verdana" w:cs="Arial"/>
                <w:sz w:val="16"/>
                <w:szCs w:val="16"/>
              </w:rPr>
              <w:t>Largo (mm): Indicar.</w:t>
            </w:r>
          </w:p>
          <w:p w14:paraId="3A9B1E3C" w14:textId="6D2F5B3C" w:rsidR="0078628C" w:rsidRPr="006E4AFC" w:rsidRDefault="0078628C" w:rsidP="0039006E">
            <w:pPr>
              <w:pStyle w:val="Prrafodelista"/>
              <w:numPr>
                <w:ilvl w:val="0"/>
                <w:numId w:val="10"/>
              </w:numPr>
              <w:ind w:left="426" w:right="299" w:hanging="76"/>
              <w:rPr>
                <w:rFonts w:ascii="Verdana" w:hAnsi="Verdana" w:cs="Arial"/>
                <w:sz w:val="16"/>
                <w:szCs w:val="16"/>
              </w:rPr>
            </w:pPr>
            <w:r w:rsidRPr="006E4AFC">
              <w:rPr>
                <w:rFonts w:ascii="Verdana" w:hAnsi="Verdana" w:cs="Arial"/>
                <w:sz w:val="16"/>
                <w:szCs w:val="16"/>
              </w:rPr>
              <w:t>Ancho (mm): Indicar.</w:t>
            </w:r>
          </w:p>
          <w:p w14:paraId="6BE3C2CE" w14:textId="4CCC0CD9" w:rsidR="0078628C" w:rsidRPr="006E4AFC" w:rsidRDefault="0078628C" w:rsidP="0039006E">
            <w:pPr>
              <w:pStyle w:val="Prrafodelista"/>
              <w:numPr>
                <w:ilvl w:val="0"/>
                <w:numId w:val="10"/>
              </w:numPr>
              <w:ind w:left="426" w:right="299" w:hanging="76"/>
              <w:rPr>
                <w:rFonts w:ascii="Verdana" w:hAnsi="Verdana" w:cs="Arial"/>
                <w:sz w:val="16"/>
                <w:szCs w:val="16"/>
              </w:rPr>
            </w:pPr>
            <w:r w:rsidRPr="006E4AFC">
              <w:rPr>
                <w:rFonts w:ascii="Verdana" w:hAnsi="Verdana" w:cs="Arial"/>
                <w:sz w:val="16"/>
                <w:szCs w:val="16"/>
              </w:rPr>
              <w:t>Alto (mm): Indicar.</w:t>
            </w:r>
          </w:p>
          <w:p w14:paraId="1BB53EF7" w14:textId="77777777" w:rsidR="0078628C" w:rsidRPr="006E4AFC" w:rsidRDefault="0078628C" w:rsidP="0039006E">
            <w:pPr>
              <w:pStyle w:val="Prrafodelista"/>
              <w:numPr>
                <w:ilvl w:val="0"/>
                <w:numId w:val="10"/>
              </w:numPr>
              <w:spacing w:after="240"/>
              <w:ind w:left="426" w:right="299" w:hanging="76"/>
              <w:rPr>
                <w:rFonts w:ascii="Verdana" w:hAnsi="Verdana" w:cs="Arial"/>
                <w:sz w:val="16"/>
                <w:szCs w:val="16"/>
              </w:rPr>
            </w:pPr>
            <w:r w:rsidRPr="006E4AFC">
              <w:rPr>
                <w:rFonts w:ascii="Verdana" w:hAnsi="Verdana" w:cs="Arial"/>
                <w:sz w:val="16"/>
                <w:szCs w:val="16"/>
              </w:rPr>
              <w:t>Peso Total (Kg): Indicar.</w:t>
            </w:r>
          </w:p>
          <w:p w14:paraId="133D5363" w14:textId="77777777" w:rsidR="0078628C" w:rsidRPr="006E4AFC" w:rsidRDefault="0078628C" w:rsidP="0039006E">
            <w:pPr>
              <w:pStyle w:val="Prrafodelista"/>
              <w:numPr>
                <w:ilvl w:val="1"/>
                <w:numId w:val="22"/>
              </w:numPr>
              <w:tabs>
                <w:tab w:val="clear" w:pos="792"/>
                <w:tab w:val="num" w:pos="567"/>
              </w:tabs>
              <w:ind w:left="426" w:right="299" w:hanging="76"/>
              <w:rPr>
                <w:rFonts w:ascii="Verdana" w:hAnsi="Verdana"/>
                <w:b/>
                <w:sz w:val="16"/>
                <w:szCs w:val="16"/>
                <w:lang w:val="es-BO"/>
              </w:rPr>
            </w:pPr>
            <w:r w:rsidRPr="006E4AFC">
              <w:rPr>
                <w:rFonts w:ascii="Verdana" w:hAnsi="Verdana"/>
                <w:b/>
                <w:sz w:val="16"/>
                <w:szCs w:val="16"/>
                <w:lang w:val="es-BO"/>
              </w:rPr>
              <w:t>CAJA TIPO FURGÓN FRIGORÍFICO.</w:t>
            </w:r>
          </w:p>
          <w:p w14:paraId="32B4C5A5" w14:textId="3F345AEA" w:rsidR="0078628C" w:rsidRPr="006E4AFC" w:rsidRDefault="0078628C" w:rsidP="0039006E">
            <w:pPr>
              <w:pStyle w:val="Prrafodelista"/>
              <w:numPr>
                <w:ilvl w:val="2"/>
                <w:numId w:val="22"/>
              </w:numPr>
              <w:tabs>
                <w:tab w:val="clear" w:pos="1224"/>
                <w:tab w:val="num" w:pos="851"/>
              </w:tabs>
              <w:spacing w:after="240"/>
              <w:ind w:left="426" w:right="299" w:hanging="76"/>
              <w:rPr>
                <w:rFonts w:ascii="Verdana" w:hAnsi="Verdana"/>
                <w:b/>
                <w:sz w:val="16"/>
                <w:szCs w:val="16"/>
                <w:lang w:val="es-BO"/>
              </w:rPr>
            </w:pPr>
            <w:r w:rsidRPr="006E4AFC">
              <w:rPr>
                <w:rFonts w:ascii="Verdana" w:hAnsi="Verdana"/>
                <w:b/>
                <w:sz w:val="16"/>
                <w:szCs w:val="16"/>
                <w:lang w:val="es-BO"/>
              </w:rPr>
              <w:t>CARACTERISTICAS GENERALES.</w:t>
            </w:r>
          </w:p>
          <w:p w14:paraId="65256601" w14:textId="019D6B98" w:rsidR="0068070F" w:rsidRPr="006E4AFC" w:rsidRDefault="0068070F" w:rsidP="006E4AFC">
            <w:pPr>
              <w:ind w:left="426" w:right="299" w:hanging="76"/>
            </w:pPr>
            <w:r w:rsidRPr="006E4AFC">
              <w:t xml:space="preserve">Cámara Frigorífica, para colocar encima de camión, de las siguientes características: </w:t>
            </w:r>
          </w:p>
          <w:p w14:paraId="5607835A" w14:textId="7946EBF5" w:rsidR="0068070F" w:rsidRPr="006E4AFC" w:rsidRDefault="0068070F" w:rsidP="006E4AFC">
            <w:pPr>
              <w:ind w:left="426" w:right="299" w:hanging="76"/>
            </w:pPr>
          </w:p>
          <w:p w14:paraId="05AC042B" w14:textId="405C1694" w:rsidR="0068070F" w:rsidRPr="006E4AFC" w:rsidRDefault="0068070F" w:rsidP="0039006E">
            <w:pPr>
              <w:pStyle w:val="Prrafodelista"/>
              <w:numPr>
                <w:ilvl w:val="0"/>
                <w:numId w:val="38"/>
              </w:numPr>
              <w:ind w:left="426" w:right="299" w:hanging="76"/>
              <w:rPr>
                <w:rFonts w:ascii="Verdana" w:hAnsi="Verdana"/>
                <w:sz w:val="16"/>
                <w:szCs w:val="16"/>
              </w:rPr>
            </w:pPr>
            <w:r w:rsidRPr="006E4AFC">
              <w:rPr>
                <w:rFonts w:ascii="Verdana" w:hAnsi="Verdana"/>
                <w:sz w:val="16"/>
                <w:szCs w:val="16"/>
              </w:rPr>
              <w:t xml:space="preserve">Largo Externo: 6.00mts </w:t>
            </w:r>
            <w:r w:rsidR="00142E05" w:rsidRPr="006E4AFC">
              <w:rPr>
                <w:rFonts w:ascii="Verdana" w:hAnsi="Verdana"/>
                <w:sz w:val="16"/>
                <w:szCs w:val="16"/>
              </w:rPr>
              <w:t>aprox.</w:t>
            </w:r>
          </w:p>
          <w:p w14:paraId="3FEEB681" w14:textId="1ABD429A" w:rsidR="0068070F" w:rsidRPr="006E4AFC" w:rsidRDefault="0068070F" w:rsidP="0039006E">
            <w:pPr>
              <w:pStyle w:val="Prrafodelista"/>
              <w:numPr>
                <w:ilvl w:val="0"/>
                <w:numId w:val="38"/>
              </w:numPr>
              <w:ind w:left="426" w:right="299" w:hanging="76"/>
              <w:rPr>
                <w:rFonts w:ascii="Verdana" w:hAnsi="Verdana"/>
                <w:sz w:val="16"/>
                <w:szCs w:val="16"/>
              </w:rPr>
            </w:pPr>
            <w:r w:rsidRPr="006E4AFC">
              <w:rPr>
                <w:rFonts w:ascii="Verdana" w:hAnsi="Verdana"/>
                <w:sz w:val="16"/>
                <w:szCs w:val="16"/>
              </w:rPr>
              <w:t xml:space="preserve">Largo Interno: 5.80 mts </w:t>
            </w:r>
            <w:r w:rsidR="00142E05" w:rsidRPr="006E4AFC">
              <w:rPr>
                <w:rFonts w:ascii="Verdana" w:hAnsi="Verdana"/>
                <w:sz w:val="16"/>
                <w:szCs w:val="16"/>
              </w:rPr>
              <w:t>aprox.</w:t>
            </w:r>
          </w:p>
          <w:p w14:paraId="1F05C00C" w14:textId="69B0C444" w:rsidR="0068070F" w:rsidRPr="006E4AFC" w:rsidRDefault="0068070F" w:rsidP="0039006E">
            <w:pPr>
              <w:pStyle w:val="Prrafodelista"/>
              <w:numPr>
                <w:ilvl w:val="0"/>
                <w:numId w:val="38"/>
              </w:numPr>
              <w:ind w:left="426" w:right="299" w:hanging="76"/>
              <w:rPr>
                <w:rFonts w:ascii="Verdana" w:hAnsi="Verdana"/>
                <w:sz w:val="16"/>
                <w:szCs w:val="16"/>
              </w:rPr>
            </w:pPr>
            <w:r w:rsidRPr="006E4AFC">
              <w:rPr>
                <w:rFonts w:ascii="Verdana" w:hAnsi="Verdana"/>
                <w:sz w:val="16"/>
                <w:szCs w:val="16"/>
              </w:rPr>
              <w:t xml:space="preserve">Ancho Externo: 2.40mts </w:t>
            </w:r>
            <w:r w:rsidR="00142E05" w:rsidRPr="006E4AFC">
              <w:rPr>
                <w:rFonts w:ascii="Verdana" w:hAnsi="Verdana"/>
                <w:sz w:val="16"/>
                <w:szCs w:val="16"/>
              </w:rPr>
              <w:t>aprox.</w:t>
            </w:r>
          </w:p>
          <w:p w14:paraId="45585E67" w14:textId="3D6658FE" w:rsidR="0068070F" w:rsidRPr="006E4AFC" w:rsidRDefault="0068070F" w:rsidP="0039006E">
            <w:pPr>
              <w:pStyle w:val="Prrafodelista"/>
              <w:numPr>
                <w:ilvl w:val="0"/>
                <w:numId w:val="38"/>
              </w:numPr>
              <w:ind w:left="426" w:right="299" w:hanging="76"/>
              <w:rPr>
                <w:rFonts w:ascii="Verdana" w:hAnsi="Verdana"/>
                <w:sz w:val="16"/>
                <w:szCs w:val="16"/>
              </w:rPr>
            </w:pPr>
            <w:r w:rsidRPr="006E4AFC">
              <w:rPr>
                <w:rFonts w:ascii="Verdana" w:hAnsi="Verdana"/>
                <w:sz w:val="16"/>
                <w:szCs w:val="16"/>
              </w:rPr>
              <w:t xml:space="preserve">Ancho Interno: 2.25 mts </w:t>
            </w:r>
            <w:r w:rsidR="00142E05" w:rsidRPr="006E4AFC">
              <w:rPr>
                <w:rFonts w:ascii="Verdana" w:hAnsi="Verdana"/>
                <w:sz w:val="16"/>
                <w:szCs w:val="16"/>
              </w:rPr>
              <w:t>aprox.</w:t>
            </w:r>
          </w:p>
          <w:p w14:paraId="3881E79A" w14:textId="1A70DE85" w:rsidR="0068070F" w:rsidRPr="006E4AFC" w:rsidRDefault="0068070F" w:rsidP="0039006E">
            <w:pPr>
              <w:pStyle w:val="Prrafodelista"/>
              <w:numPr>
                <w:ilvl w:val="0"/>
                <w:numId w:val="38"/>
              </w:numPr>
              <w:ind w:left="426" w:right="299" w:hanging="76"/>
              <w:rPr>
                <w:rFonts w:ascii="Verdana" w:hAnsi="Verdana"/>
                <w:sz w:val="16"/>
                <w:szCs w:val="16"/>
              </w:rPr>
            </w:pPr>
            <w:r w:rsidRPr="006E4AFC">
              <w:rPr>
                <w:rFonts w:ascii="Verdana" w:hAnsi="Verdana"/>
                <w:sz w:val="16"/>
                <w:szCs w:val="16"/>
              </w:rPr>
              <w:t xml:space="preserve">Alto Externo: 2.20mts </w:t>
            </w:r>
            <w:r w:rsidR="00142E05" w:rsidRPr="006E4AFC">
              <w:rPr>
                <w:rFonts w:ascii="Verdana" w:hAnsi="Verdana"/>
                <w:sz w:val="16"/>
                <w:szCs w:val="16"/>
              </w:rPr>
              <w:t>aprox.</w:t>
            </w:r>
          </w:p>
          <w:p w14:paraId="30D71529" w14:textId="77154A69" w:rsidR="0068070F" w:rsidRPr="006E4AFC" w:rsidRDefault="0068070F" w:rsidP="0039006E">
            <w:pPr>
              <w:pStyle w:val="Prrafodelista"/>
              <w:numPr>
                <w:ilvl w:val="0"/>
                <w:numId w:val="38"/>
              </w:numPr>
              <w:ind w:left="426" w:right="299" w:hanging="76"/>
              <w:rPr>
                <w:rFonts w:ascii="Verdana" w:hAnsi="Verdana"/>
                <w:sz w:val="16"/>
                <w:szCs w:val="16"/>
              </w:rPr>
            </w:pPr>
            <w:r w:rsidRPr="006E4AFC">
              <w:rPr>
                <w:rFonts w:ascii="Verdana" w:hAnsi="Verdana"/>
                <w:sz w:val="16"/>
                <w:szCs w:val="16"/>
              </w:rPr>
              <w:t xml:space="preserve">Alto Interno: 2.15 mts </w:t>
            </w:r>
            <w:r w:rsidR="00142E05" w:rsidRPr="006E4AFC">
              <w:rPr>
                <w:rFonts w:ascii="Verdana" w:hAnsi="Verdana"/>
                <w:sz w:val="16"/>
                <w:szCs w:val="16"/>
              </w:rPr>
              <w:t>aprox.</w:t>
            </w:r>
          </w:p>
          <w:p w14:paraId="46CE3A0C" w14:textId="77777777" w:rsidR="0068070F" w:rsidRPr="006E4AFC" w:rsidRDefault="0068070F" w:rsidP="0039006E">
            <w:pPr>
              <w:pStyle w:val="Prrafodelista"/>
              <w:numPr>
                <w:ilvl w:val="0"/>
                <w:numId w:val="38"/>
              </w:numPr>
              <w:ind w:left="426" w:right="299" w:hanging="76"/>
              <w:rPr>
                <w:rFonts w:ascii="Verdana" w:hAnsi="Verdana"/>
                <w:sz w:val="16"/>
                <w:szCs w:val="16"/>
              </w:rPr>
            </w:pPr>
            <w:r w:rsidRPr="006E4AFC">
              <w:rPr>
                <w:rFonts w:ascii="Verdana" w:hAnsi="Verdana"/>
                <w:sz w:val="16"/>
                <w:szCs w:val="16"/>
              </w:rPr>
              <w:t xml:space="preserve">Son: 28 m3 Aprox. </w:t>
            </w:r>
          </w:p>
          <w:p w14:paraId="0CCE32E4" w14:textId="5D8319B0" w:rsidR="0068070F" w:rsidRPr="006E4AFC" w:rsidRDefault="0068070F" w:rsidP="006E4AFC">
            <w:pPr>
              <w:ind w:left="426" w:right="299" w:hanging="76"/>
            </w:pPr>
          </w:p>
          <w:p w14:paraId="57C5E238" w14:textId="77777777" w:rsidR="0068070F" w:rsidRPr="006E4AFC" w:rsidRDefault="0068070F" w:rsidP="006E4AFC">
            <w:pPr>
              <w:ind w:left="426" w:right="299" w:hanging="76"/>
            </w:pPr>
            <w:r w:rsidRPr="006E4AFC">
              <w:t xml:space="preserve">Sobre chasis: Fabricación sobre chasis y puentes en plancha acerada de 4mm. </w:t>
            </w:r>
          </w:p>
          <w:p w14:paraId="097D4C02" w14:textId="77777777" w:rsidR="0068070F" w:rsidRPr="006E4AFC" w:rsidRDefault="0068070F" w:rsidP="006E4AFC">
            <w:pPr>
              <w:ind w:left="426" w:right="299" w:hanging="76"/>
            </w:pPr>
          </w:p>
          <w:p w14:paraId="4DA0E288" w14:textId="20A7DA3D" w:rsidR="0068070F" w:rsidRPr="006E4AFC" w:rsidRDefault="0068070F" w:rsidP="006E4AFC">
            <w:pPr>
              <w:ind w:left="426" w:right="299" w:hanging="76"/>
            </w:pPr>
            <w:r w:rsidRPr="006E4AFC">
              <w:t xml:space="preserve">Caja de Carga: Estructura de caja ó furgón en plancha de acero ASTM A36 de 1/8" con travesaños laterales y techo en plancha de acero ASTM A36 de 0.75mm. Inyectado de poliuretano de espesor de 100mm, los laterales, techo, puerta y el piso de espesor de 120mm. Marco trasero de puerta en acero inoxidable de 2mm. Cubierta exterior con plancha de acero ASTM A36, plegada en todo su desarrollo. Las paredes interiores de los laterales, techo y piso forrado con láminas de fibra de vidrio. Una puerta lateral derecha de 80 cm de ancho, abisagrada con seguro de varilla. Dos puertas traseras abisagradas con seguros de varilla (2 hojas). </w:t>
            </w:r>
          </w:p>
          <w:p w14:paraId="626C16F6" w14:textId="77777777" w:rsidR="0068070F" w:rsidRPr="006E4AFC" w:rsidRDefault="0068070F" w:rsidP="006E4AFC">
            <w:pPr>
              <w:ind w:left="426" w:right="299" w:hanging="76"/>
            </w:pPr>
          </w:p>
          <w:p w14:paraId="301F4E5A" w14:textId="6EBA3D37" w:rsidR="0068070F" w:rsidRPr="006E4AFC" w:rsidRDefault="0068070F" w:rsidP="006E4AFC">
            <w:pPr>
              <w:ind w:left="426" w:right="299" w:hanging="76"/>
            </w:pPr>
            <w:r w:rsidRPr="006E4AFC">
              <w:t xml:space="preserve">Instalación Eléctrica: Luces LED interiores de encendido </w:t>
            </w:r>
            <w:r w:rsidR="0028547F" w:rsidRPr="006E4AFC">
              <w:t>controladas con interruptores independientes.</w:t>
            </w:r>
          </w:p>
          <w:p w14:paraId="5E8FA42D" w14:textId="77777777" w:rsidR="0068070F" w:rsidRPr="006E4AFC" w:rsidRDefault="0068070F" w:rsidP="006E4AFC">
            <w:pPr>
              <w:ind w:left="426" w:right="299" w:hanging="76"/>
            </w:pPr>
          </w:p>
          <w:p w14:paraId="02D72582" w14:textId="77777777" w:rsidR="0068070F" w:rsidRPr="006E4AFC" w:rsidRDefault="0068070F" w:rsidP="006E4AFC">
            <w:pPr>
              <w:ind w:left="426" w:right="299" w:hanging="76"/>
            </w:pPr>
            <w:r w:rsidRPr="006E4AFC">
              <w:t>Accesorios: Parachoques trasero de acuerdo a norma. Protectores humanos laterales. Guardabarros y goma bota barro.</w:t>
            </w:r>
          </w:p>
          <w:p w14:paraId="3C0DAF75" w14:textId="479A3B06" w:rsidR="0068070F" w:rsidRPr="006E4AFC" w:rsidRDefault="0068070F" w:rsidP="006E4AFC">
            <w:pPr>
              <w:ind w:left="426" w:right="299" w:hanging="76"/>
            </w:pPr>
            <w:r w:rsidRPr="006E4AFC">
              <w:t xml:space="preserve"> </w:t>
            </w:r>
          </w:p>
          <w:p w14:paraId="7410F065" w14:textId="12C694EA" w:rsidR="0068070F" w:rsidRPr="006E4AFC" w:rsidRDefault="0068070F" w:rsidP="006E4AFC">
            <w:pPr>
              <w:ind w:left="426" w:right="299" w:hanging="76"/>
            </w:pPr>
            <w:r w:rsidRPr="006E4AFC">
              <w:t xml:space="preserve">Pintura: Pintado básico de estructura con Anticorrosivo Epóxico y acabado con Esmalte Sintético Automotivo de color a elección del cliente. </w:t>
            </w:r>
          </w:p>
          <w:p w14:paraId="674BA0B0" w14:textId="77777777" w:rsidR="0068070F" w:rsidRPr="006E4AFC" w:rsidRDefault="0068070F" w:rsidP="006E4AFC">
            <w:pPr>
              <w:ind w:left="426" w:right="299" w:hanging="76"/>
            </w:pPr>
          </w:p>
          <w:p w14:paraId="48E34B2D" w14:textId="6D04A362" w:rsidR="0068070F" w:rsidRPr="006E4AFC" w:rsidRDefault="0068070F" w:rsidP="006E4AFC">
            <w:pPr>
              <w:ind w:left="426" w:right="299" w:hanging="76"/>
            </w:pPr>
            <w:r w:rsidRPr="006E4AFC">
              <w:t>Equipo</w:t>
            </w:r>
            <w:r w:rsidR="00A13D8C">
              <w:t xml:space="preserve"> de frío</w:t>
            </w:r>
            <w:r w:rsidRPr="006E4AFC">
              <w:t xml:space="preserve"> con temperatura a -20 ºC, gas R404A ecológico.</w:t>
            </w:r>
            <w:r w:rsidR="00D23C44">
              <w:t xml:space="preserve"> A indicar.</w:t>
            </w:r>
          </w:p>
          <w:p w14:paraId="6B84165C" w14:textId="77777777" w:rsidR="0068070F" w:rsidRPr="006E4AFC" w:rsidRDefault="0068070F" w:rsidP="006E4AFC">
            <w:pPr>
              <w:ind w:left="426" w:right="299" w:hanging="76"/>
            </w:pPr>
          </w:p>
          <w:p w14:paraId="7A955E1D" w14:textId="05B252EB" w:rsidR="00A002D8" w:rsidRDefault="00A002D8" w:rsidP="0039006E">
            <w:pPr>
              <w:pStyle w:val="Prrafodelista"/>
              <w:numPr>
                <w:ilvl w:val="0"/>
                <w:numId w:val="22"/>
              </w:numPr>
              <w:spacing w:after="240"/>
              <w:ind w:left="426" w:right="299" w:hanging="76"/>
              <w:rPr>
                <w:rFonts w:ascii="Verdana" w:hAnsi="Verdana"/>
                <w:b/>
                <w:sz w:val="16"/>
                <w:szCs w:val="16"/>
              </w:rPr>
            </w:pPr>
            <w:r>
              <w:rPr>
                <w:rFonts w:ascii="Verdana" w:hAnsi="Verdana"/>
                <w:b/>
                <w:sz w:val="16"/>
                <w:szCs w:val="16"/>
              </w:rPr>
              <w:t>PRECIO REFERENCIAL</w:t>
            </w:r>
          </w:p>
          <w:p w14:paraId="2523C5EF" w14:textId="36BD946D" w:rsidR="00A002D8" w:rsidRDefault="00585AF1" w:rsidP="00A002D8">
            <w:pPr>
              <w:pStyle w:val="Prrafodelista"/>
              <w:spacing w:after="240"/>
              <w:ind w:left="426" w:right="299"/>
              <w:rPr>
                <w:rFonts w:ascii="Verdana" w:hAnsi="Verdana"/>
                <w:sz w:val="16"/>
                <w:szCs w:val="16"/>
              </w:rPr>
            </w:pPr>
            <w:r>
              <w:rPr>
                <w:rFonts w:ascii="Verdana" w:hAnsi="Verdana"/>
                <w:sz w:val="16"/>
                <w:szCs w:val="16"/>
              </w:rPr>
              <w:t>Debe ofertar el proponente.</w:t>
            </w:r>
            <w:bookmarkStart w:id="0" w:name="_GoBack"/>
            <w:bookmarkEnd w:id="0"/>
          </w:p>
          <w:p w14:paraId="44032545" w14:textId="77306319" w:rsidR="00A002D8" w:rsidRDefault="00A002D8" w:rsidP="0039006E">
            <w:pPr>
              <w:pStyle w:val="Prrafodelista"/>
              <w:numPr>
                <w:ilvl w:val="0"/>
                <w:numId w:val="22"/>
              </w:numPr>
              <w:spacing w:after="240"/>
              <w:ind w:left="426" w:right="299" w:hanging="76"/>
              <w:rPr>
                <w:rFonts w:ascii="Verdana" w:hAnsi="Verdana"/>
                <w:b/>
                <w:sz w:val="16"/>
                <w:szCs w:val="16"/>
              </w:rPr>
            </w:pPr>
            <w:r>
              <w:rPr>
                <w:rFonts w:ascii="Verdana" w:hAnsi="Verdana"/>
                <w:b/>
                <w:sz w:val="16"/>
                <w:szCs w:val="16"/>
              </w:rPr>
              <w:t>CANTIDAD</w:t>
            </w:r>
          </w:p>
          <w:p w14:paraId="1656A43B" w14:textId="6CCDA47A" w:rsidR="00A002D8" w:rsidRPr="00A002D8" w:rsidRDefault="00016A01" w:rsidP="00A002D8">
            <w:pPr>
              <w:spacing w:after="240"/>
              <w:ind w:left="350" w:right="299"/>
            </w:pPr>
            <w:r>
              <w:t>Son do</w:t>
            </w:r>
            <w:r w:rsidR="00A002D8" w:rsidRPr="00A002D8">
              <w:t>s camiones frigoríficos</w:t>
            </w:r>
            <w:r w:rsidR="00A002D8">
              <w:t>.</w:t>
            </w:r>
          </w:p>
          <w:p w14:paraId="36D4E30E" w14:textId="7C6E5E3E" w:rsidR="00A002D8" w:rsidRPr="00A002D8" w:rsidRDefault="00A002D8" w:rsidP="00A002D8">
            <w:pPr>
              <w:pStyle w:val="Prrafodelista"/>
              <w:numPr>
                <w:ilvl w:val="0"/>
                <w:numId w:val="22"/>
              </w:numPr>
              <w:spacing w:after="240"/>
              <w:ind w:left="426" w:right="299" w:hanging="76"/>
              <w:rPr>
                <w:rFonts w:ascii="Verdana" w:hAnsi="Verdana"/>
                <w:b/>
                <w:sz w:val="16"/>
                <w:szCs w:val="16"/>
              </w:rPr>
            </w:pPr>
            <w:r>
              <w:rPr>
                <w:rFonts w:ascii="Verdana" w:hAnsi="Verdana" w:cs="Arial"/>
                <w:b/>
                <w:sz w:val="16"/>
                <w:szCs w:val="16"/>
                <w:lang w:val="es-BO"/>
              </w:rPr>
              <w:t>LUGAR DE ENTREGA</w:t>
            </w:r>
          </w:p>
          <w:p w14:paraId="3122779F" w14:textId="4C891831" w:rsidR="00A002D8" w:rsidRPr="00A002D8" w:rsidRDefault="00A002D8" w:rsidP="00A002D8">
            <w:pPr>
              <w:pStyle w:val="Prrafodelista"/>
              <w:numPr>
                <w:ilvl w:val="0"/>
                <w:numId w:val="50"/>
              </w:numPr>
              <w:spacing w:after="240"/>
              <w:ind w:right="299"/>
              <w:rPr>
                <w:rFonts w:ascii="Verdana" w:hAnsi="Verdana"/>
                <w:sz w:val="16"/>
                <w:szCs w:val="16"/>
              </w:rPr>
            </w:pPr>
            <w:r w:rsidRPr="00A002D8">
              <w:rPr>
                <w:rFonts w:ascii="Verdana" w:hAnsi="Verdana"/>
                <w:sz w:val="16"/>
                <w:szCs w:val="16"/>
              </w:rPr>
              <w:t>Un camión frigorífico en la ciudad de Cochabamba</w:t>
            </w:r>
          </w:p>
          <w:p w14:paraId="4E7B69DA" w14:textId="21CBC592" w:rsidR="00A002D8" w:rsidRPr="00A002D8" w:rsidRDefault="00A002D8" w:rsidP="00A002D8">
            <w:pPr>
              <w:pStyle w:val="Prrafodelista"/>
              <w:numPr>
                <w:ilvl w:val="0"/>
                <w:numId w:val="50"/>
              </w:numPr>
              <w:spacing w:after="240"/>
              <w:ind w:right="299"/>
              <w:rPr>
                <w:rFonts w:ascii="Verdana" w:hAnsi="Verdana"/>
                <w:sz w:val="16"/>
                <w:szCs w:val="16"/>
              </w:rPr>
            </w:pPr>
            <w:r w:rsidRPr="00A002D8">
              <w:rPr>
                <w:rFonts w:ascii="Verdana" w:hAnsi="Verdana"/>
                <w:sz w:val="16"/>
                <w:szCs w:val="16"/>
              </w:rPr>
              <w:t>Un camión frigorífico en la ciudad de Santa Cruz</w:t>
            </w:r>
          </w:p>
          <w:p w14:paraId="6E56DB22" w14:textId="46CB70C7" w:rsidR="00A002D8" w:rsidRPr="00A002D8" w:rsidRDefault="00A002D8" w:rsidP="00A002D8">
            <w:pPr>
              <w:pStyle w:val="Prrafodelista"/>
              <w:numPr>
                <w:ilvl w:val="0"/>
                <w:numId w:val="22"/>
              </w:numPr>
              <w:spacing w:after="240"/>
              <w:ind w:left="426" w:right="299" w:hanging="76"/>
              <w:rPr>
                <w:rFonts w:ascii="Verdana" w:hAnsi="Verdana"/>
                <w:b/>
                <w:sz w:val="16"/>
                <w:szCs w:val="16"/>
              </w:rPr>
            </w:pPr>
            <w:r>
              <w:rPr>
                <w:rFonts w:ascii="Verdana" w:hAnsi="Verdana"/>
                <w:b/>
                <w:sz w:val="16"/>
                <w:szCs w:val="16"/>
              </w:rPr>
              <w:t>A</w:t>
            </w:r>
            <w:r w:rsidRPr="006E4AFC">
              <w:rPr>
                <w:rFonts w:ascii="Verdana" w:hAnsi="Verdana" w:cs="Arial"/>
                <w:b/>
                <w:sz w:val="16"/>
                <w:szCs w:val="16"/>
                <w:lang w:val="es-BO"/>
              </w:rPr>
              <w:t>SPECTOS COMPLEMENTARIOS</w:t>
            </w:r>
            <w:r w:rsidRPr="006E4AFC">
              <w:rPr>
                <w:rFonts w:ascii="Verdana" w:hAnsi="Verdana"/>
                <w:b/>
                <w:sz w:val="16"/>
                <w:szCs w:val="16"/>
              </w:rPr>
              <w:t>.</w:t>
            </w:r>
          </w:p>
          <w:p w14:paraId="71E83D7E" w14:textId="77777777" w:rsidR="00415AC5" w:rsidRPr="006E4AFC" w:rsidRDefault="00415AC5" w:rsidP="0039006E">
            <w:pPr>
              <w:pStyle w:val="Prrafodelista"/>
              <w:numPr>
                <w:ilvl w:val="0"/>
                <w:numId w:val="35"/>
              </w:numPr>
              <w:ind w:left="426" w:right="299" w:hanging="76"/>
              <w:rPr>
                <w:rFonts w:ascii="Verdana" w:hAnsi="Verdana" w:cs="Arial"/>
                <w:sz w:val="16"/>
                <w:szCs w:val="16"/>
                <w:lang w:val="es-BO"/>
              </w:rPr>
            </w:pPr>
            <w:r w:rsidRPr="006E4AFC">
              <w:rPr>
                <w:rFonts w:ascii="Verdana" w:hAnsi="Verdana" w:cs="Arial"/>
                <w:sz w:val="16"/>
                <w:szCs w:val="16"/>
                <w:lang w:val="es-BO"/>
              </w:rPr>
              <w:t>Para Choque: Trasera reforzada y con cinta reflectante, Indicar.</w:t>
            </w:r>
          </w:p>
          <w:p w14:paraId="758C0F18" w14:textId="61CF237B" w:rsidR="00415AC5" w:rsidRPr="006E4AFC" w:rsidRDefault="00415AC5" w:rsidP="0039006E">
            <w:pPr>
              <w:pStyle w:val="Prrafodelista"/>
              <w:numPr>
                <w:ilvl w:val="0"/>
                <w:numId w:val="35"/>
              </w:numPr>
              <w:ind w:left="426" w:right="299" w:hanging="76"/>
              <w:rPr>
                <w:rFonts w:ascii="Verdana" w:hAnsi="Verdana" w:cs="Arial"/>
                <w:sz w:val="16"/>
                <w:szCs w:val="16"/>
                <w:lang w:val="es-BO"/>
              </w:rPr>
            </w:pPr>
            <w:r w:rsidRPr="006E4AFC">
              <w:rPr>
                <w:rFonts w:ascii="Verdana" w:hAnsi="Verdana" w:cs="Arial"/>
                <w:sz w:val="16"/>
                <w:szCs w:val="16"/>
                <w:lang w:val="es-BO"/>
              </w:rPr>
              <w:t xml:space="preserve">Barra </w:t>
            </w:r>
            <w:r w:rsidR="00230B72" w:rsidRPr="006E4AFC">
              <w:rPr>
                <w:rFonts w:ascii="Verdana" w:hAnsi="Verdana" w:cs="Arial"/>
                <w:sz w:val="16"/>
                <w:szCs w:val="16"/>
                <w:lang w:val="es-BO"/>
              </w:rPr>
              <w:t>Anti ciclista</w:t>
            </w:r>
            <w:r w:rsidRPr="006E4AFC">
              <w:rPr>
                <w:rFonts w:ascii="Verdana" w:hAnsi="Verdana" w:cs="Arial"/>
                <w:sz w:val="16"/>
                <w:szCs w:val="16"/>
                <w:lang w:val="es-BO"/>
              </w:rPr>
              <w:t xml:space="preserve">: En ambos lados de la </w:t>
            </w:r>
            <w:r w:rsidR="003F640B" w:rsidRPr="006E4AFC">
              <w:rPr>
                <w:rFonts w:ascii="Verdana" w:hAnsi="Verdana" w:cs="Arial"/>
                <w:sz w:val="16"/>
                <w:szCs w:val="16"/>
                <w:lang w:val="es-BO"/>
              </w:rPr>
              <w:t xml:space="preserve">caja tipo </w:t>
            </w:r>
            <w:r w:rsidR="00230B72" w:rsidRPr="006E4AFC">
              <w:rPr>
                <w:rFonts w:ascii="Verdana" w:hAnsi="Verdana" w:cs="Arial"/>
                <w:sz w:val="16"/>
                <w:szCs w:val="16"/>
                <w:lang w:val="es-BO"/>
              </w:rPr>
              <w:t>furgón</w:t>
            </w:r>
            <w:r w:rsidRPr="006E4AFC">
              <w:rPr>
                <w:rFonts w:ascii="Verdana" w:hAnsi="Verdana" w:cs="Arial"/>
                <w:sz w:val="16"/>
                <w:szCs w:val="16"/>
                <w:lang w:val="es-BO"/>
              </w:rPr>
              <w:t xml:space="preserve">, Indicar.  </w:t>
            </w:r>
          </w:p>
          <w:p w14:paraId="252E1AC6" w14:textId="77777777" w:rsidR="0028547F" w:rsidRPr="006E4AFC" w:rsidRDefault="0028547F" w:rsidP="006E4AFC">
            <w:pPr>
              <w:pStyle w:val="Prrafodelista"/>
              <w:ind w:left="426" w:right="299" w:hanging="76"/>
              <w:rPr>
                <w:rFonts w:ascii="Verdana" w:hAnsi="Verdana" w:cs="Arial"/>
                <w:sz w:val="16"/>
                <w:szCs w:val="16"/>
                <w:lang w:val="es-BO"/>
              </w:rPr>
            </w:pPr>
          </w:p>
          <w:p w14:paraId="607FB149" w14:textId="77777777" w:rsidR="0078628C" w:rsidRPr="006E4AFC" w:rsidRDefault="0078628C" w:rsidP="0039006E">
            <w:pPr>
              <w:pStyle w:val="Prrafodelista"/>
              <w:numPr>
                <w:ilvl w:val="0"/>
                <w:numId w:val="22"/>
              </w:numPr>
              <w:ind w:left="426" w:right="299" w:hanging="76"/>
              <w:rPr>
                <w:rFonts w:ascii="Verdana" w:hAnsi="Verdana" w:cs="Arial"/>
                <w:b/>
                <w:color w:val="000000"/>
                <w:sz w:val="16"/>
                <w:szCs w:val="16"/>
              </w:rPr>
            </w:pPr>
            <w:r w:rsidRPr="006E4AFC">
              <w:rPr>
                <w:rFonts w:ascii="Verdana" w:hAnsi="Verdana" w:cs="Arial"/>
                <w:b/>
                <w:color w:val="000000"/>
                <w:sz w:val="16"/>
                <w:szCs w:val="16"/>
              </w:rPr>
              <w:t>OTRAS CONSIDERACIONES.</w:t>
            </w:r>
          </w:p>
          <w:p w14:paraId="1DC12A65" w14:textId="77777777" w:rsidR="0078628C" w:rsidRPr="006E4AFC" w:rsidRDefault="0078628C" w:rsidP="0039006E">
            <w:pPr>
              <w:pStyle w:val="Prrafodelista"/>
              <w:numPr>
                <w:ilvl w:val="1"/>
                <w:numId w:val="22"/>
              </w:numPr>
              <w:spacing w:after="240"/>
              <w:ind w:left="426" w:right="299" w:hanging="76"/>
              <w:jc w:val="both"/>
              <w:rPr>
                <w:rFonts w:ascii="Verdana" w:hAnsi="Verdana" w:cs="Arial"/>
                <w:sz w:val="16"/>
                <w:szCs w:val="16"/>
              </w:rPr>
            </w:pPr>
            <w:r w:rsidRPr="006E4AFC">
              <w:rPr>
                <w:rFonts w:ascii="Verdana" w:hAnsi="Verdana" w:cs="Arial"/>
                <w:b/>
                <w:bCs/>
                <w:color w:val="000000"/>
                <w:sz w:val="16"/>
                <w:szCs w:val="16"/>
              </w:rPr>
              <w:t>PROVISIÓN DE REPUESTOS.</w:t>
            </w:r>
          </w:p>
          <w:p w14:paraId="1684153F" w14:textId="77777777" w:rsidR="0078628C" w:rsidRPr="006E4AFC" w:rsidRDefault="0078628C" w:rsidP="00754A41">
            <w:pPr>
              <w:spacing w:after="240"/>
              <w:ind w:left="381" w:right="299"/>
              <w:jc w:val="both"/>
              <w:rPr>
                <w:rFonts w:cs="Arial"/>
              </w:rPr>
            </w:pPr>
            <w:r w:rsidRPr="006E4AFC">
              <w:rPr>
                <w:rFonts w:cs="Arial"/>
                <w:color w:val="000000"/>
              </w:rPr>
              <w:t>El Proponente deberá garantizar el suministro de repuestos, por el lapso que dure la garantía, indicando sus centros de provisión y asistencia técnica, para lo cual deberá contar con asistencia técnica cuando esta sea requerida, con un stock de repuestos o que estén disponibles en el mercado nacional, indicar.</w:t>
            </w:r>
          </w:p>
          <w:p w14:paraId="642FE056" w14:textId="77777777" w:rsidR="0078628C" w:rsidRPr="006E4AFC" w:rsidRDefault="0078628C" w:rsidP="0039006E">
            <w:pPr>
              <w:pStyle w:val="Prrafodelista"/>
              <w:numPr>
                <w:ilvl w:val="1"/>
                <w:numId w:val="22"/>
              </w:numPr>
              <w:spacing w:after="240"/>
              <w:ind w:left="426" w:right="299" w:hanging="76"/>
              <w:rPr>
                <w:rFonts w:ascii="Verdana" w:hAnsi="Verdana" w:cs="Arial"/>
                <w:sz w:val="16"/>
                <w:szCs w:val="16"/>
              </w:rPr>
            </w:pPr>
            <w:r w:rsidRPr="006E4AFC">
              <w:rPr>
                <w:rFonts w:ascii="Verdana" w:hAnsi="Verdana" w:cs="Arial"/>
                <w:b/>
                <w:bCs/>
                <w:sz w:val="16"/>
                <w:szCs w:val="16"/>
              </w:rPr>
              <w:t>LUGAR DONDE SE PRESTAN LOS SERVICIOS DE ASISTENCIA TECNICA.</w:t>
            </w:r>
          </w:p>
          <w:p w14:paraId="1BBE23E7" w14:textId="73498304" w:rsidR="0078628C" w:rsidRPr="006E4AFC" w:rsidRDefault="0078628C" w:rsidP="006E4AFC">
            <w:pPr>
              <w:spacing w:after="240"/>
              <w:ind w:left="426" w:right="299" w:hanging="76"/>
              <w:jc w:val="both"/>
              <w:rPr>
                <w:rFonts w:cs="Arial"/>
              </w:rPr>
            </w:pPr>
            <w:r w:rsidRPr="006E4AFC">
              <w:rPr>
                <w:rFonts w:cs="Arial"/>
              </w:rPr>
              <w:t xml:space="preserve">El Proponente deberá contar con un Taller o Asistencia Técnica </w:t>
            </w:r>
            <w:r w:rsidR="006D63CB">
              <w:rPr>
                <w:rFonts w:cs="Arial"/>
              </w:rPr>
              <w:t xml:space="preserve">autorizada </w:t>
            </w:r>
            <w:r w:rsidR="00A13D8C">
              <w:rPr>
                <w:rFonts w:cs="Arial"/>
              </w:rPr>
              <w:t xml:space="preserve">en el departamento donde se entrega el camión </w:t>
            </w:r>
            <w:r w:rsidR="006D63CB">
              <w:rPr>
                <w:rFonts w:cs="Arial"/>
              </w:rPr>
              <w:t>o</w:t>
            </w:r>
            <w:r w:rsidRPr="006E4AFC">
              <w:rPr>
                <w:rFonts w:cs="Arial"/>
              </w:rPr>
              <w:t xml:space="preserve"> ciudades cercanas, con asistencia móvil, cuando así sea requerida, en caso de ser necesario el Camión podrá ser llevado a otra ciudad, donde el proponente debe tener su taller (en caso de ocurrir esta contingencia, los gastos de tra</w:t>
            </w:r>
            <w:r w:rsidR="006D63CB">
              <w:rPr>
                <w:rFonts w:cs="Arial"/>
              </w:rPr>
              <w:t>slado corren por parte del oferta</w:t>
            </w:r>
            <w:r w:rsidRPr="006E4AFC">
              <w:rPr>
                <w:rFonts w:cs="Arial"/>
              </w:rPr>
              <w:t>nte), indicar.</w:t>
            </w:r>
          </w:p>
          <w:p w14:paraId="68741488" w14:textId="77777777" w:rsidR="0078628C" w:rsidRPr="006E4AFC" w:rsidRDefault="0078628C" w:rsidP="0039006E">
            <w:pPr>
              <w:pStyle w:val="Prrafodelista"/>
              <w:numPr>
                <w:ilvl w:val="1"/>
                <w:numId w:val="22"/>
              </w:numPr>
              <w:spacing w:after="240"/>
              <w:ind w:left="426" w:right="299" w:hanging="76"/>
              <w:rPr>
                <w:rFonts w:ascii="Verdana" w:hAnsi="Verdana" w:cs="Arial"/>
                <w:b/>
                <w:bCs/>
                <w:sz w:val="16"/>
                <w:szCs w:val="16"/>
              </w:rPr>
            </w:pPr>
            <w:r w:rsidRPr="006E4AFC">
              <w:rPr>
                <w:rFonts w:ascii="Verdana" w:hAnsi="Verdana" w:cs="Arial"/>
                <w:b/>
                <w:bCs/>
                <w:sz w:val="16"/>
                <w:szCs w:val="16"/>
              </w:rPr>
              <w:t>INSPECCION O PRUEBAS.</w:t>
            </w:r>
          </w:p>
          <w:p w14:paraId="4844876A" w14:textId="42536F05" w:rsidR="0078628C" w:rsidRPr="006E4AFC" w:rsidRDefault="00530653" w:rsidP="0039006E">
            <w:pPr>
              <w:pStyle w:val="Prrafodelista"/>
              <w:numPr>
                <w:ilvl w:val="0"/>
                <w:numId w:val="33"/>
              </w:numPr>
              <w:spacing w:after="240"/>
              <w:ind w:left="426" w:right="299" w:hanging="76"/>
              <w:jc w:val="both"/>
              <w:rPr>
                <w:rFonts w:ascii="Verdana" w:hAnsi="Verdana" w:cs="Arial"/>
                <w:sz w:val="16"/>
                <w:szCs w:val="16"/>
              </w:rPr>
            </w:pPr>
            <w:r w:rsidRPr="006E4AFC">
              <w:rPr>
                <w:rFonts w:ascii="Verdana" w:hAnsi="Verdana" w:cs="Arial"/>
                <w:sz w:val="16"/>
                <w:szCs w:val="16"/>
              </w:rPr>
              <w:t>El Servicio de Desarrollo de las Empresas Públicas Productivas - SEDEM</w:t>
            </w:r>
            <w:r w:rsidR="0078628C" w:rsidRPr="006E4AFC">
              <w:rPr>
                <w:rFonts w:ascii="Verdana" w:hAnsi="Verdana" w:cs="Arial"/>
                <w:sz w:val="16"/>
                <w:szCs w:val="16"/>
              </w:rPr>
              <w:t xml:space="preserve"> se reserva el derecho de efectuar la inspección y las respectivas pruebas previas a la recepción del equipo (en las instalaciones de</w:t>
            </w:r>
            <w:r w:rsidRPr="006E4AFC">
              <w:rPr>
                <w:rFonts w:ascii="Verdana" w:hAnsi="Verdana" w:cs="Arial"/>
                <w:sz w:val="16"/>
                <w:szCs w:val="16"/>
              </w:rPr>
              <w:t>l SEDEM</w:t>
            </w:r>
            <w:r w:rsidR="0078628C" w:rsidRPr="006E4AFC">
              <w:rPr>
                <w:rFonts w:ascii="Verdana" w:hAnsi="Verdana" w:cs="Arial"/>
                <w:sz w:val="16"/>
                <w:szCs w:val="16"/>
              </w:rPr>
              <w:t xml:space="preserve"> 3 días antes), así como la verificación de todas las partes y características de acuerdo a especificaciones técnicas y al siguiente detalle:</w:t>
            </w:r>
          </w:p>
          <w:p w14:paraId="080BB777" w14:textId="77777777" w:rsidR="0078628C" w:rsidRPr="006E4AFC" w:rsidRDefault="0078628C" w:rsidP="0039006E">
            <w:pPr>
              <w:pStyle w:val="Prrafodelista"/>
              <w:numPr>
                <w:ilvl w:val="0"/>
                <w:numId w:val="11"/>
              </w:numPr>
              <w:ind w:left="426" w:right="299" w:hanging="76"/>
              <w:rPr>
                <w:rFonts w:ascii="Verdana" w:hAnsi="Verdana" w:cs="Arial"/>
                <w:sz w:val="16"/>
                <w:szCs w:val="16"/>
              </w:rPr>
            </w:pPr>
            <w:r w:rsidRPr="006E4AFC">
              <w:rPr>
                <w:rFonts w:ascii="Verdana" w:hAnsi="Verdana" w:cs="Arial"/>
                <w:b/>
                <w:sz w:val="16"/>
                <w:szCs w:val="16"/>
              </w:rPr>
              <w:t>Inspección o prueba 1:</w:t>
            </w:r>
            <w:r w:rsidRPr="006E4AFC">
              <w:rPr>
                <w:rFonts w:ascii="Verdana" w:hAnsi="Verdana" w:cs="Arial"/>
                <w:sz w:val="16"/>
                <w:szCs w:val="16"/>
              </w:rPr>
              <w:t xml:space="preserve"> Inspección y prueba de correcto funcionamiento del sistema mecánico (motor, transmisión, hidráulico, etc.)</w:t>
            </w:r>
          </w:p>
          <w:p w14:paraId="448A0E6C" w14:textId="77777777" w:rsidR="0078628C" w:rsidRPr="006E4AFC" w:rsidRDefault="0078628C" w:rsidP="0039006E">
            <w:pPr>
              <w:pStyle w:val="Prrafodelista"/>
              <w:numPr>
                <w:ilvl w:val="0"/>
                <w:numId w:val="11"/>
              </w:numPr>
              <w:ind w:left="426" w:right="299" w:hanging="76"/>
              <w:rPr>
                <w:rFonts w:ascii="Verdana" w:hAnsi="Verdana" w:cs="Arial"/>
                <w:sz w:val="16"/>
                <w:szCs w:val="16"/>
              </w:rPr>
            </w:pPr>
            <w:r w:rsidRPr="006E4AFC">
              <w:rPr>
                <w:rFonts w:ascii="Verdana" w:hAnsi="Verdana" w:cs="Arial"/>
                <w:b/>
                <w:sz w:val="16"/>
                <w:szCs w:val="16"/>
              </w:rPr>
              <w:t>Inspección o prueba 2:</w:t>
            </w:r>
            <w:r w:rsidRPr="006E4AFC">
              <w:rPr>
                <w:rFonts w:ascii="Verdana" w:hAnsi="Verdana" w:cs="Arial"/>
                <w:sz w:val="16"/>
                <w:szCs w:val="16"/>
              </w:rPr>
              <w:t xml:space="preserve"> Inspección o prueba de correcto funcionamiento del sistema eléctrico.</w:t>
            </w:r>
          </w:p>
          <w:p w14:paraId="7F5815EE" w14:textId="77777777" w:rsidR="0078628C" w:rsidRPr="006E4AFC" w:rsidRDefault="0078628C" w:rsidP="0039006E">
            <w:pPr>
              <w:pStyle w:val="Prrafodelista"/>
              <w:numPr>
                <w:ilvl w:val="0"/>
                <w:numId w:val="11"/>
              </w:numPr>
              <w:spacing w:after="240"/>
              <w:ind w:left="426" w:right="299" w:hanging="76"/>
              <w:jc w:val="both"/>
              <w:rPr>
                <w:rFonts w:ascii="Verdana" w:hAnsi="Verdana" w:cs="Arial"/>
                <w:sz w:val="16"/>
                <w:szCs w:val="16"/>
              </w:rPr>
            </w:pPr>
            <w:r w:rsidRPr="006E4AFC">
              <w:rPr>
                <w:rFonts w:ascii="Verdana" w:hAnsi="Verdana" w:cs="Arial"/>
                <w:b/>
                <w:sz w:val="16"/>
                <w:szCs w:val="16"/>
              </w:rPr>
              <w:t>Inspección o prueba 3:</w:t>
            </w:r>
            <w:r w:rsidRPr="006E4AFC">
              <w:rPr>
                <w:rFonts w:ascii="Verdana" w:hAnsi="Verdana" w:cs="Arial"/>
                <w:sz w:val="16"/>
                <w:szCs w:val="16"/>
              </w:rPr>
              <w:t xml:space="preserve"> Inspección y prueba Caja tipo Furgón Frigorífico, interno y externo.</w:t>
            </w:r>
          </w:p>
          <w:p w14:paraId="714E3D59" w14:textId="6FDB39E9" w:rsidR="0078628C" w:rsidRPr="006E4AFC" w:rsidRDefault="0078628C" w:rsidP="0039006E">
            <w:pPr>
              <w:pStyle w:val="Prrafodelista"/>
              <w:numPr>
                <w:ilvl w:val="0"/>
                <w:numId w:val="33"/>
              </w:numPr>
              <w:spacing w:after="240"/>
              <w:ind w:left="426" w:right="299" w:hanging="76"/>
              <w:jc w:val="both"/>
              <w:rPr>
                <w:rFonts w:ascii="Verdana" w:hAnsi="Verdana" w:cs="Arial"/>
                <w:sz w:val="16"/>
                <w:szCs w:val="16"/>
              </w:rPr>
            </w:pPr>
            <w:r w:rsidRPr="006E4AFC">
              <w:rPr>
                <w:rFonts w:ascii="Verdana" w:hAnsi="Verdana" w:cs="Arial"/>
                <w:sz w:val="16"/>
                <w:szCs w:val="16"/>
              </w:rPr>
              <w:t xml:space="preserve">Una vez recepcionado el equipo, </w:t>
            </w:r>
            <w:r w:rsidR="00530653" w:rsidRPr="006E4AFC">
              <w:rPr>
                <w:rFonts w:ascii="Verdana" w:hAnsi="Verdana" w:cs="Arial"/>
                <w:sz w:val="16"/>
                <w:szCs w:val="16"/>
              </w:rPr>
              <w:t>SEDEM</w:t>
            </w:r>
            <w:r w:rsidRPr="006E4AFC">
              <w:rPr>
                <w:rFonts w:ascii="Verdana" w:hAnsi="Verdana" w:cs="Arial"/>
                <w:sz w:val="16"/>
                <w:szCs w:val="16"/>
              </w:rPr>
              <w:t xml:space="preserve"> hará conocer a través de informes a la empresa adjudicada, acerca del funcionamiento del equipo (mecánico, hidráulico, transmisión, etc.), si existieran fallas en el equipo, la empresa adjudicada evaluara el problema y a través de un informe técnico donde determinará si se trata de una falla por defecto de fábrica, en el caso de tratarse de una falla de fábrica tendrá que cambiar el componente y de ninguna manera podrá reacondicionar algún accesorio.</w:t>
            </w:r>
          </w:p>
          <w:p w14:paraId="61948321" w14:textId="77777777" w:rsidR="0078628C" w:rsidRPr="006E4AFC" w:rsidRDefault="0078628C" w:rsidP="0039006E">
            <w:pPr>
              <w:pStyle w:val="Prrafodelista"/>
              <w:numPr>
                <w:ilvl w:val="1"/>
                <w:numId w:val="22"/>
              </w:numPr>
              <w:spacing w:after="240"/>
              <w:ind w:left="426" w:right="299" w:hanging="76"/>
              <w:jc w:val="both"/>
              <w:rPr>
                <w:rFonts w:ascii="Verdana" w:hAnsi="Verdana" w:cs="Arial"/>
                <w:sz w:val="16"/>
                <w:szCs w:val="16"/>
              </w:rPr>
            </w:pPr>
            <w:r w:rsidRPr="006E4AFC">
              <w:rPr>
                <w:rFonts w:ascii="Verdana" w:hAnsi="Verdana" w:cs="Arial"/>
                <w:b/>
                <w:bCs/>
                <w:sz w:val="16"/>
                <w:szCs w:val="16"/>
              </w:rPr>
              <w:t>MANUALES.</w:t>
            </w:r>
          </w:p>
          <w:p w14:paraId="0866BD41" w14:textId="02D051FE" w:rsidR="00F8054E" w:rsidRDefault="0078628C" w:rsidP="0039006E">
            <w:pPr>
              <w:pStyle w:val="Prrafodelista"/>
              <w:numPr>
                <w:ilvl w:val="0"/>
                <w:numId w:val="12"/>
              </w:numPr>
              <w:ind w:left="426" w:right="299" w:hanging="76"/>
              <w:rPr>
                <w:rFonts w:ascii="Verdana" w:hAnsi="Verdana" w:cs="Arial"/>
                <w:sz w:val="16"/>
                <w:szCs w:val="16"/>
              </w:rPr>
            </w:pPr>
            <w:r w:rsidRPr="006E4AFC">
              <w:rPr>
                <w:rFonts w:ascii="Verdana" w:hAnsi="Verdana" w:cs="Arial"/>
                <w:sz w:val="16"/>
                <w:szCs w:val="16"/>
              </w:rPr>
              <w:t>Manual</w:t>
            </w:r>
            <w:r w:rsidR="00F8054E">
              <w:rPr>
                <w:rFonts w:ascii="Verdana" w:hAnsi="Verdana" w:cs="Arial"/>
                <w:sz w:val="16"/>
                <w:szCs w:val="16"/>
              </w:rPr>
              <w:t>es</w:t>
            </w:r>
            <w:r w:rsidRPr="006E4AFC">
              <w:rPr>
                <w:rFonts w:ascii="Verdana" w:hAnsi="Verdana" w:cs="Arial"/>
                <w:sz w:val="16"/>
                <w:szCs w:val="16"/>
              </w:rPr>
              <w:t xml:space="preserve"> de </w:t>
            </w:r>
            <w:r w:rsidR="00066819">
              <w:rPr>
                <w:rFonts w:ascii="Verdana" w:hAnsi="Verdana" w:cs="Arial"/>
                <w:sz w:val="16"/>
                <w:szCs w:val="16"/>
              </w:rPr>
              <w:t>fábrica</w:t>
            </w:r>
            <w:r w:rsidR="00F8054E">
              <w:rPr>
                <w:rFonts w:ascii="Verdana" w:hAnsi="Verdana" w:cs="Arial"/>
                <w:sz w:val="16"/>
                <w:szCs w:val="16"/>
              </w:rPr>
              <w:t xml:space="preserve"> con los que llega el camión. </w:t>
            </w:r>
          </w:p>
          <w:p w14:paraId="3B0B8338" w14:textId="77777777" w:rsidR="00F8054E" w:rsidRDefault="00F8054E" w:rsidP="00F8054E">
            <w:pPr>
              <w:pStyle w:val="Prrafodelista"/>
              <w:ind w:left="426" w:right="299"/>
              <w:rPr>
                <w:rFonts w:ascii="Verdana" w:hAnsi="Verdana" w:cs="Arial"/>
                <w:sz w:val="16"/>
                <w:szCs w:val="16"/>
              </w:rPr>
            </w:pPr>
          </w:p>
          <w:p w14:paraId="536A05B7" w14:textId="4D129248" w:rsidR="0078628C" w:rsidRPr="00F8054E" w:rsidRDefault="0078628C" w:rsidP="0039006E">
            <w:pPr>
              <w:pStyle w:val="Prrafodelista"/>
              <w:numPr>
                <w:ilvl w:val="1"/>
                <w:numId w:val="39"/>
              </w:numPr>
              <w:ind w:right="299"/>
              <w:rPr>
                <w:rFonts w:ascii="Verdana" w:hAnsi="Verdana" w:cs="Arial"/>
                <w:b/>
                <w:bCs/>
                <w:sz w:val="16"/>
                <w:szCs w:val="16"/>
              </w:rPr>
            </w:pPr>
            <w:r w:rsidRPr="00F8054E">
              <w:rPr>
                <w:rFonts w:ascii="Verdana" w:hAnsi="Verdana" w:cs="Arial"/>
                <w:b/>
                <w:bCs/>
                <w:sz w:val="16"/>
                <w:szCs w:val="16"/>
              </w:rPr>
              <w:lastRenderedPageBreak/>
              <w:t>EXPERIENCIA (Documentada – Actas de Recepción Definitiva, Facturas y/o Contratos)</w:t>
            </w:r>
          </w:p>
          <w:p w14:paraId="5C82C18D" w14:textId="77777777" w:rsidR="00F8054E" w:rsidRPr="00F8054E" w:rsidRDefault="00F8054E" w:rsidP="00F8054E">
            <w:pPr>
              <w:pStyle w:val="Prrafodelista"/>
              <w:ind w:left="710" w:right="299"/>
              <w:rPr>
                <w:rFonts w:cs="Arial"/>
              </w:rPr>
            </w:pPr>
          </w:p>
          <w:p w14:paraId="256A16F2" w14:textId="77777777" w:rsidR="0078628C" w:rsidRPr="006E4AFC" w:rsidRDefault="0078628C" w:rsidP="0039006E">
            <w:pPr>
              <w:pStyle w:val="Prrafodelista"/>
              <w:numPr>
                <w:ilvl w:val="0"/>
                <w:numId w:val="13"/>
              </w:numPr>
              <w:ind w:left="426" w:right="299" w:hanging="76"/>
              <w:jc w:val="both"/>
              <w:rPr>
                <w:rFonts w:ascii="Verdana" w:hAnsi="Verdana" w:cs="Arial"/>
                <w:sz w:val="16"/>
                <w:szCs w:val="16"/>
              </w:rPr>
            </w:pPr>
            <w:r w:rsidRPr="006E4AFC">
              <w:rPr>
                <w:rFonts w:ascii="Verdana" w:hAnsi="Verdana" w:cs="Arial"/>
                <w:sz w:val="16"/>
                <w:szCs w:val="16"/>
              </w:rPr>
              <w:t xml:space="preserve">General: </w:t>
            </w:r>
            <w:r w:rsidR="00DD56DE" w:rsidRPr="006E4AFC">
              <w:rPr>
                <w:rFonts w:ascii="Verdana" w:hAnsi="Verdana" w:cs="Arial"/>
                <w:sz w:val="16"/>
                <w:szCs w:val="16"/>
              </w:rPr>
              <w:t>5</w:t>
            </w:r>
            <w:r w:rsidRPr="006E4AFC">
              <w:rPr>
                <w:rFonts w:ascii="Verdana" w:hAnsi="Verdana" w:cs="Arial"/>
                <w:sz w:val="16"/>
                <w:szCs w:val="16"/>
              </w:rPr>
              <w:t xml:space="preserve"> años en la Venta de </w:t>
            </w:r>
            <w:r w:rsidR="00B12E36" w:rsidRPr="006E4AFC">
              <w:rPr>
                <w:rFonts w:ascii="Verdana" w:hAnsi="Verdana" w:cs="Arial"/>
                <w:sz w:val="16"/>
                <w:szCs w:val="16"/>
              </w:rPr>
              <w:t>Vehículos</w:t>
            </w:r>
            <w:r w:rsidRPr="006E4AFC">
              <w:rPr>
                <w:rFonts w:ascii="Verdana" w:hAnsi="Verdana" w:cs="Arial"/>
                <w:sz w:val="16"/>
                <w:szCs w:val="16"/>
              </w:rPr>
              <w:t xml:space="preserve"> en Bolivia.</w:t>
            </w:r>
          </w:p>
          <w:p w14:paraId="71FF171B" w14:textId="77777777" w:rsidR="00DD56DE" w:rsidRPr="006E4AFC" w:rsidRDefault="00DD56DE" w:rsidP="006E4AFC">
            <w:pPr>
              <w:pStyle w:val="Prrafodelista"/>
              <w:ind w:left="426" w:right="299" w:hanging="76"/>
              <w:jc w:val="both"/>
              <w:rPr>
                <w:rFonts w:ascii="Verdana" w:hAnsi="Verdana" w:cs="Arial"/>
                <w:sz w:val="16"/>
                <w:szCs w:val="16"/>
              </w:rPr>
            </w:pPr>
          </w:p>
          <w:p w14:paraId="622654CD" w14:textId="6C72442D" w:rsidR="0078628C" w:rsidRPr="006E4AFC" w:rsidRDefault="0078628C" w:rsidP="0039006E">
            <w:pPr>
              <w:pStyle w:val="Prrafodelista"/>
              <w:numPr>
                <w:ilvl w:val="1"/>
                <w:numId w:val="22"/>
              </w:numPr>
              <w:spacing w:after="240"/>
              <w:ind w:left="426" w:right="299" w:hanging="76"/>
              <w:jc w:val="both"/>
              <w:rPr>
                <w:rFonts w:ascii="Verdana" w:hAnsi="Verdana" w:cs="Arial"/>
                <w:sz w:val="16"/>
                <w:szCs w:val="16"/>
              </w:rPr>
            </w:pPr>
            <w:r w:rsidRPr="006E4AFC">
              <w:rPr>
                <w:rFonts w:ascii="Verdana" w:hAnsi="Verdana" w:cs="Arial"/>
                <w:b/>
                <w:bCs/>
                <w:sz w:val="16"/>
                <w:szCs w:val="16"/>
              </w:rPr>
              <w:t>SEGUROS</w:t>
            </w:r>
            <w:r w:rsidR="00F8054E">
              <w:rPr>
                <w:rFonts w:ascii="Verdana" w:hAnsi="Verdana" w:cs="Arial"/>
                <w:b/>
                <w:bCs/>
                <w:sz w:val="16"/>
                <w:szCs w:val="16"/>
              </w:rPr>
              <w:t xml:space="preserve"> Y DOCUMENTACION</w:t>
            </w:r>
            <w:r w:rsidRPr="006E4AFC">
              <w:rPr>
                <w:rFonts w:ascii="Verdana" w:hAnsi="Verdana" w:cs="Arial"/>
                <w:b/>
                <w:bCs/>
                <w:sz w:val="16"/>
                <w:szCs w:val="16"/>
              </w:rPr>
              <w:t>.</w:t>
            </w:r>
          </w:p>
          <w:p w14:paraId="73902F2F" w14:textId="77777777" w:rsidR="0078628C" w:rsidRPr="006E4AFC" w:rsidRDefault="0078628C" w:rsidP="006E4AFC">
            <w:pPr>
              <w:spacing w:after="240"/>
              <w:ind w:left="426" w:right="299" w:hanging="76"/>
              <w:jc w:val="both"/>
              <w:rPr>
                <w:rFonts w:cs="Arial"/>
              </w:rPr>
            </w:pPr>
            <w:r w:rsidRPr="006E4AFC">
              <w:rPr>
                <w:rFonts w:cs="Arial"/>
              </w:rPr>
              <w:t>El proponente deberá entregar el camión con los siguientes ítems:</w:t>
            </w:r>
          </w:p>
          <w:p w14:paraId="7D6F21CB" w14:textId="7CA5156B" w:rsidR="0078628C" w:rsidRPr="006E4AFC" w:rsidRDefault="0078628C" w:rsidP="0039006E">
            <w:pPr>
              <w:pStyle w:val="Prrafodelista"/>
              <w:numPr>
                <w:ilvl w:val="0"/>
                <w:numId w:val="14"/>
              </w:numPr>
              <w:ind w:left="426" w:right="299" w:hanging="76"/>
              <w:jc w:val="both"/>
              <w:rPr>
                <w:rFonts w:ascii="Verdana" w:hAnsi="Verdana" w:cs="Arial"/>
                <w:sz w:val="16"/>
                <w:szCs w:val="16"/>
              </w:rPr>
            </w:pPr>
            <w:r w:rsidRPr="006E4AFC">
              <w:rPr>
                <w:rFonts w:ascii="Verdana" w:hAnsi="Verdana" w:cs="Arial"/>
                <w:sz w:val="16"/>
                <w:szCs w:val="16"/>
              </w:rPr>
              <w:t>PLACA</w:t>
            </w:r>
            <w:r w:rsidRPr="006E4AFC">
              <w:rPr>
                <w:rFonts w:ascii="Verdana" w:hAnsi="Verdana" w:cs="Arial"/>
                <w:b/>
                <w:bCs/>
                <w:sz w:val="16"/>
                <w:szCs w:val="16"/>
              </w:rPr>
              <w:t>:</w:t>
            </w:r>
            <w:r w:rsidRPr="006E4AFC">
              <w:rPr>
                <w:rFonts w:ascii="Verdana" w:hAnsi="Verdana" w:cs="Arial"/>
                <w:sz w:val="16"/>
                <w:szCs w:val="16"/>
              </w:rPr>
              <w:t xml:space="preserve"> Deberá entregar el camión con su respectiva placa, tramitado en el Gobierno Autónomo Municipal de</w:t>
            </w:r>
            <w:r w:rsidR="00530653" w:rsidRPr="006E4AFC">
              <w:rPr>
                <w:rFonts w:ascii="Verdana" w:hAnsi="Verdana" w:cs="Arial"/>
                <w:sz w:val="16"/>
                <w:szCs w:val="16"/>
              </w:rPr>
              <w:t xml:space="preserve"> cada Departamento en el cual se adquiera el Camión</w:t>
            </w:r>
            <w:r w:rsidRPr="006E4AFC">
              <w:rPr>
                <w:rFonts w:ascii="Verdana" w:hAnsi="Verdana" w:cs="Arial"/>
                <w:sz w:val="16"/>
                <w:szCs w:val="16"/>
              </w:rPr>
              <w:t>.</w:t>
            </w:r>
          </w:p>
          <w:p w14:paraId="2B70758A" w14:textId="77777777" w:rsidR="0078628C" w:rsidRPr="006E4AFC" w:rsidRDefault="0078628C" w:rsidP="0039006E">
            <w:pPr>
              <w:pStyle w:val="Prrafodelista"/>
              <w:numPr>
                <w:ilvl w:val="0"/>
                <w:numId w:val="14"/>
              </w:numPr>
              <w:ind w:left="426" w:right="299" w:hanging="76"/>
              <w:jc w:val="both"/>
              <w:rPr>
                <w:rFonts w:ascii="Verdana" w:hAnsi="Verdana" w:cs="Arial"/>
                <w:sz w:val="16"/>
                <w:szCs w:val="16"/>
              </w:rPr>
            </w:pPr>
            <w:r w:rsidRPr="006E4AFC">
              <w:rPr>
                <w:rFonts w:ascii="Verdana" w:hAnsi="Verdana" w:cs="Arial"/>
                <w:sz w:val="16"/>
                <w:szCs w:val="16"/>
              </w:rPr>
              <w:t>SOAT: El camión deberá contar con SOAT en vigencia.</w:t>
            </w:r>
          </w:p>
          <w:p w14:paraId="1459EE4D" w14:textId="62983336" w:rsidR="0078628C" w:rsidRPr="006E4AFC" w:rsidRDefault="0078628C" w:rsidP="0039006E">
            <w:pPr>
              <w:pStyle w:val="Prrafodelista"/>
              <w:numPr>
                <w:ilvl w:val="0"/>
                <w:numId w:val="14"/>
              </w:numPr>
              <w:ind w:left="426" w:right="299" w:hanging="76"/>
              <w:jc w:val="both"/>
              <w:rPr>
                <w:rFonts w:ascii="Verdana" w:hAnsi="Verdana" w:cs="Arial"/>
                <w:sz w:val="16"/>
                <w:szCs w:val="16"/>
              </w:rPr>
            </w:pPr>
            <w:r w:rsidRPr="006E4AFC">
              <w:rPr>
                <w:rFonts w:ascii="Verdana" w:hAnsi="Verdana" w:cs="Arial"/>
                <w:sz w:val="16"/>
                <w:szCs w:val="16"/>
              </w:rPr>
              <w:t>Tramite de Carnet de propiedad RUA a nombre del</w:t>
            </w:r>
            <w:r w:rsidR="00530653" w:rsidRPr="006E4AFC">
              <w:rPr>
                <w:rFonts w:ascii="Verdana" w:hAnsi="Verdana" w:cs="Arial"/>
                <w:sz w:val="16"/>
                <w:szCs w:val="16"/>
              </w:rPr>
              <w:t xml:space="preserve"> Servicio de Desarrollo de las Empresas Públicas Productivas - SEDEM</w:t>
            </w:r>
            <w:r w:rsidRPr="006E4AFC">
              <w:rPr>
                <w:rFonts w:ascii="Verdana" w:hAnsi="Verdana" w:cs="Arial"/>
                <w:sz w:val="16"/>
                <w:szCs w:val="16"/>
              </w:rPr>
              <w:t>.</w:t>
            </w:r>
          </w:p>
          <w:p w14:paraId="5917B82B" w14:textId="77777777" w:rsidR="0078628C" w:rsidRPr="006E4AFC" w:rsidRDefault="0078628C" w:rsidP="0039006E">
            <w:pPr>
              <w:pStyle w:val="Prrafodelista"/>
              <w:numPr>
                <w:ilvl w:val="0"/>
                <w:numId w:val="14"/>
              </w:numPr>
              <w:spacing w:after="240"/>
              <w:ind w:left="426" w:right="299" w:hanging="76"/>
              <w:jc w:val="both"/>
              <w:rPr>
                <w:rFonts w:ascii="Verdana" w:hAnsi="Verdana" w:cs="Arial"/>
                <w:sz w:val="16"/>
                <w:szCs w:val="16"/>
              </w:rPr>
            </w:pPr>
            <w:r w:rsidRPr="006E4AFC">
              <w:rPr>
                <w:rFonts w:ascii="Verdana" w:hAnsi="Verdana" w:cs="Arial"/>
                <w:sz w:val="16"/>
                <w:szCs w:val="16"/>
              </w:rPr>
              <w:t>Póliza de importación (Fotocopia legalizada)</w:t>
            </w:r>
          </w:p>
          <w:p w14:paraId="7E012C4C" w14:textId="77777777" w:rsidR="0078628C" w:rsidRPr="006E4AFC" w:rsidRDefault="0078628C" w:rsidP="0039006E">
            <w:pPr>
              <w:pStyle w:val="Prrafodelista"/>
              <w:numPr>
                <w:ilvl w:val="1"/>
                <w:numId w:val="22"/>
              </w:numPr>
              <w:spacing w:after="240"/>
              <w:ind w:left="426" w:right="299" w:hanging="76"/>
              <w:jc w:val="both"/>
              <w:rPr>
                <w:rFonts w:ascii="Verdana" w:hAnsi="Verdana" w:cs="Arial"/>
                <w:sz w:val="16"/>
                <w:szCs w:val="16"/>
              </w:rPr>
            </w:pPr>
            <w:r w:rsidRPr="006E4AFC">
              <w:rPr>
                <w:rFonts w:ascii="Verdana" w:hAnsi="Verdana" w:cs="Arial"/>
                <w:b/>
                <w:sz w:val="16"/>
                <w:szCs w:val="16"/>
              </w:rPr>
              <w:t>MANTENIMIENTO GENERAL POST VENTA.</w:t>
            </w:r>
          </w:p>
          <w:p w14:paraId="0E0D6848" w14:textId="77777777" w:rsidR="0078628C" w:rsidRPr="006E4AFC" w:rsidRDefault="0078628C" w:rsidP="0039006E">
            <w:pPr>
              <w:pStyle w:val="Prrafodelista"/>
              <w:numPr>
                <w:ilvl w:val="0"/>
                <w:numId w:val="15"/>
              </w:numPr>
              <w:ind w:left="426" w:right="299" w:hanging="76"/>
              <w:jc w:val="both"/>
              <w:rPr>
                <w:rFonts w:ascii="Verdana" w:hAnsi="Verdana" w:cs="Arial"/>
                <w:sz w:val="16"/>
                <w:szCs w:val="16"/>
              </w:rPr>
            </w:pPr>
            <w:r w:rsidRPr="006E4AFC">
              <w:rPr>
                <w:rFonts w:ascii="Verdana" w:hAnsi="Verdana" w:cs="Arial"/>
                <w:sz w:val="16"/>
                <w:szCs w:val="16"/>
              </w:rPr>
              <w:t>El proponente presentará por escrito recomendaciones de Mantenimiento Operativo o Protocolo de Operación diario, para el técnico responsable de la operación y mantenimiento.</w:t>
            </w:r>
          </w:p>
          <w:p w14:paraId="3366519F" w14:textId="77777777" w:rsidR="0078628C" w:rsidRPr="006E4AFC" w:rsidRDefault="0078628C" w:rsidP="0039006E">
            <w:pPr>
              <w:pStyle w:val="Prrafodelista"/>
              <w:numPr>
                <w:ilvl w:val="0"/>
                <w:numId w:val="15"/>
              </w:numPr>
              <w:ind w:left="426" w:right="299" w:hanging="76"/>
              <w:jc w:val="both"/>
              <w:rPr>
                <w:rFonts w:ascii="Verdana" w:hAnsi="Verdana" w:cs="Arial"/>
                <w:sz w:val="16"/>
                <w:szCs w:val="16"/>
              </w:rPr>
            </w:pPr>
            <w:r w:rsidRPr="006E4AFC">
              <w:rPr>
                <w:rFonts w:ascii="Verdana" w:hAnsi="Verdana" w:cs="Arial"/>
                <w:sz w:val="16"/>
                <w:szCs w:val="16"/>
              </w:rPr>
              <w:t>El proponente entregará por escrito un protocolo de mantenimiento preventivo del Camión y la Caja tipo Furgón Frigorífico, avalado por el fabricante, sobre la base de criterios como kilometraje, períodos o tiempos.</w:t>
            </w:r>
          </w:p>
          <w:p w14:paraId="775614D4" w14:textId="77777777" w:rsidR="0078628C" w:rsidRPr="006E4AFC" w:rsidRDefault="0078628C" w:rsidP="0039006E">
            <w:pPr>
              <w:pStyle w:val="Prrafodelista"/>
              <w:numPr>
                <w:ilvl w:val="0"/>
                <w:numId w:val="15"/>
              </w:numPr>
              <w:ind w:left="426" w:right="299" w:hanging="76"/>
              <w:jc w:val="both"/>
              <w:rPr>
                <w:rFonts w:ascii="Verdana" w:hAnsi="Verdana" w:cs="Arial"/>
                <w:sz w:val="16"/>
                <w:szCs w:val="16"/>
              </w:rPr>
            </w:pPr>
            <w:r w:rsidRPr="006E4AFC">
              <w:rPr>
                <w:rFonts w:ascii="Verdana" w:hAnsi="Verdana" w:cs="Arial"/>
                <w:sz w:val="16"/>
                <w:szCs w:val="16"/>
              </w:rPr>
              <w:t>El proponente atenderá las llamadas de emergencia en no más de 24 horas.</w:t>
            </w:r>
          </w:p>
          <w:p w14:paraId="3C6A0193" w14:textId="4AC9E3DE" w:rsidR="0078628C" w:rsidRPr="006E4AFC" w:rsidRDefault="0078628C" w:rsidP="0039006E">
            <w:pPr>
              <w:pStyle w:val="Prrafodelista"/>
              <w:numPr>
                <w:ilvl w:val="0"/>
                <w:numId w:val="15"/>
              </w:numPr>
              <w:ind w:left="426" w:right="299" w:hanging="76"/>
              <w:jc w:val="both"/>
              <w:rPr>
                <w:rFonts w:ascii="Verdana" w:hAnsi="Verdana" w:cs="Arial"/>
                <w:b/>
                <w:bCs/>
                <w:sz w:val="16"/>
                <w:szCs w:val="16"/>
              </w:rPr>
            </w:pPr>
            <w:r w:rsidRPr="006E4AFC">
              <w:rPr>
                <w:rFonts w:ascii="Verdana" w:hAnsi="Verdana" w:cs="Arial"/>
                <w:sz w:val="16"/>
                <w:szCs w:val="16"/>
              </w:rPr>
              <w:t xml:space="preserve">Cuando el Camión, presenta fallas mecánicas, eléctricas u otros, </w:t>
            </w:r>
            <w:r w:rsidR="00530653" w:rsidRPr="006E4AFC">
              <w:rPr>
                <w:rFonts w:ascii="Verdana" w:hAnsi="Verdana" w:cs="Arial"/>
                <w:sz w:val="16"/>
                <w:szCs w:val="16"/>
              </w:rPr>
              <w:t xml:space="preserve">el Servicio de Desarrollo de las Empresas Públicas Productivas - SEDEM </w:t>
            </w:r>
            <w:r w:rsidRPr="006E4AFC">
              <w:rPr>
                <w:rFonts w:ascii="Verdana" w:hAnsi="Verdana" w:cs="Arial"/>
                <w:sz w:val="16"/>
                <w:szCs w:val="16"/>
              </w:rPr>
              <w:t>reportará al proponente para la reparación del Camión por garantía de buen funcionamiento, este reporte se efectuará de la siguiente forma: Vía teléfono, Celular u Orden de Servicio y correo electrónico.</w:t>
            </w:r>
          </w:p>
          <w:p w14:paraId="49CB4848" w14:textId="63E89880" w:rsidR="0078628C" w:rsidRPr="006E4AFC" w:rsidRDefault="0078628C" w:rsidP="0039006E">
            <w:pPr>
              <w:pStyle w:val="Prrafodelista"/>
              <w:numPr>
                <w:ilvl w:val="0"/>
                <w:numId w:val="15"/>
              </w:numPr>
              <w:spacing w:after="240"/>
              <w:ind w:left="426" w:right="299" w:hanging="76"/>
              <w:jc w:val="both"/>
              <w:rPr>
                <w:rFonts w:ascii="Verdana" w:hAnsi="Verdana" w:cs="Arial"/>
                <w:b/>
                <w:bCs/>
                <w:sz w:val="16"/>
                <w:szCs w:val="16"/>
              </w:rPr>
            </w:pPr>
            <w:r w:rsidRPr="006E4AFC">
              <w:rPr>
                <w:rFonts w:ascii="Verdana" w:hAnsi="Verdana" w:cs="Arial"/>
                <w:sz w:val="16"/>
                <w:szCs w:val="16"/>
              </w:rPr>
              <w:t xml:space="preserve">En estas formas de solicitar servicio, serán válidas para que el proponente pueda </w:t>
            </w:r>
            <w:r w:rsidRPr="006E4AFC">
              <w:rPr>
                <w:rFonts w:ascii="Verdana" w:hAnsi="Verdana" w:cs="Arial"/>
                <w:b/>
                <w:sz w:val="16"/>
                <w:szCs w:val="16"/>
              </w:rPr>
              <w:t xml:space="preserve">solucionar la falla en el lapso de 72 horas, en caso de que la falla fue originada por mala operación, el taller del proponente deberá de emitir un informe escrito </w:t>
            </w:r>
            <w:r w:rsidR="00530653" w:rsidRPr="006E4AFC">
              <w:rPr>
                <w:rFonts w:ascii="Verdana" w:hAnsi="Verdana" w:cs="Arial"/>
                <w:b/>
                <w:sz w:val="16"/>
                <w:szCs w:val="16"/>
              </w:rPr>
              <w:t>al Servicio de Desarrollo de las Empresas Públicas Productivas - SEDEM</w:t>
            </w:r>
            <w:r w:rsidRPr="006E4AFC">
              <w:rPr>
                <w:rFonts w:ascii="Verdana" w:hAnsi="Verdana" w:cs="Arial"/>
                <w:b/>
                <w:sz w:val="16"/>
                <w:szCs w:val="16"/>
              </w:rPr>
              <w:t>. Si la Falla es ocasionada por defecto de fábrica y el tiempo de reparación es mayor a 72 horas el taller del proponente tendrá que emitir un informe escrito a</w:t>
            </w:r>
            <w:r w:rsidR="00530653" w:rsidRPr="006E4AFC">
              <w:rPr>
                <w:rFonts w:ascii="Verdana" w:hAnsi="Verdana" w:cs="Arial"/>
                <w:b/>
                <w:sz w:val="16"/>
                <w:szCs w:val="16"/>
              </w:rPr>
              <w:t>l</w:t>
            </w:r>
            <w:r w:rsidRPr="006E4AFC">
              <w:rPr>
                <w:rFonts w:ascii="Verdana" w:hAnsi="Verdana" w:cs="Arial"/>
                <w:b/>
                <w:sz w:val="16"/>
                <w:szCs w:val="16"/>
              </w:rPr>
              <w:t xml:space="preserve"> </w:t>
            </w:r>
            <w:r w:rsidR="00E70C3E" w:rsidRPr="006E4AFC">
              <w:rPr>
                <w:rFonts w:ascii="Verdana" w:hAnsi="Verdana"/>
                <w:sz w:val="16"/>
                <w:szCs w:val="16"/>
              </w:rPr>
              <w:t xml:space="preserve"> </w:t>
            </w:r>
            <w:r w:rsidR="00E70C3E" w:rsidRPr="006E4AFC">
              <w:rPr>
                <w:rFonts w:ascii="Verdana" w:hAnsi="Verdana" w:cs="Arial"/>
                <w:b/>
                <w:sz w:val="16"/>
                <w:szCs w:val="16"/>
              </w:rPr>
              <w:t xml:space="preserve">Servicio de Desarrollo de las Empresas Públicas Productivas - SEDEM </w:t>
            </w:r>
            <w:r w:rsidRPr="006E4AFC">
              <w:rPr>
                <w:rFonts w:ascii="Verdana" w:hAnsi="Verdana" w:cs="Arial"/>
                <w:b/>
                <w:sz w:val="16"/>
                <w:szCs w:val="16"/>
              </w:rPr>
              <w:t xml:space="preserve">, indicando el tiempo que tardara en repararse la falla, </w:t>
            </w:r>
            <w:r w:rsidRPr="006E4AFC">
              <w:rPr>
                <w:rFonts w:ascii="Verdana" w:hAnsi="Verdana" w:cs="Arial"/>
                <w:sz w:val="16"/>
                <w:szCs w:val="16"/>
              </w:rPr>
              <w:t xml:space="preserve">de no recibir este informe </w:t>
            </w:r>
            <w:r w:rsidR="00E70C3E" w:rsidRPr="006E4AFC">
              <w:rPr>
                <w:rFonts w:ascii="Verdana" w:hAnsi="Verdana" w:cs="Arial"/>
                <w:sz w:val="16"/>
                <w:szCs w:val="16"/>
              </w:rPr>
              <w:t xml:space="preserve"> el Servicio de Desarrollo de las Empresas Públicas Productivas - SEDEM </w:t>
            </w:r>
            <w:r w:rsidRPr="006E4AFC">
              <w:rPr>
                <w:rFonts w:ascii="Verdana" w:hAnsi="Verdana" w:cs="Arial"/>
                <w:sz w:val="16"/>
                <w:szCs w:val="16"/>
              </w:rPr>
              <w:t xml:space="preserve"> podrá disponer de la reparación del Camión en un taller particular, donde el oferente deberá correr con los gastos de reparación previa notificación</w:t>
            </w:r>
            <w:r w:rsidRPr="006E4AFC">
              <w:rPr>
                <w:rFonts w:ascii="Verdana" w:hAnsi="Verdana" w:cs="Arial"/>
                <w:color w:val="222222"/>
                <w:sz w:val="16"/>
                <w:szCs w:val="16"/>
              </w:rPr>
              <w:t>.</w:t>
            </w:r>
          </w:p>
          <w:p w14:paraId="16A0D0DE" w14:textId="77777777" w:rsidR="0078628C" w:rsidRPr="006E4AFC" w:rsidRDefault="0078628C" w:rsidP="0039006E">
            <w:pPr>
              <w:pStyle w:val="Prrafodelista"/>
              <w:numPr>
                <w:ilvl w:val="1"/>
                <w:numId w:val="22"/>
              </w:numPr>
              <w:spacing w:after="240"/>
              <w:ind w:left="426" w:right="299" w:hanging="76"/>
              <w:rPr>
                <w:rFonts w:ascii="Verdana" w:hAnsi="Verdana" w:cs="Arial"/>
                <w:b/>
                <w:bCs/>
                <w:sz w:val="16"/>
                <w:szCs w:val="16"/>
              </w:rPr>
            </w:pPr>
            <w:r w:rsidRPr="006E4AFC">
              <w:rPr>
                <w:rFonts w:ascii="Verdana" w:hAnsi="Verdana" w:cs="Arial"/>
                <w:b/>
                <w:bCs/>
                <w:color w:val="000000"/>
                <w:sz w:val="16"/>
                <w:szCs w:val="16"/>
              </w:rPr>
              <w:t>CAPACITACIÓN DE OPERADORES Y TÉCNICOS DE MANTENIMIENTO.</w:t>
            </w:r>
          </w:p>
          <w:p w14:paraId="32799EE7" w14:textId="1323E6BC" w:rsidR="0078628C" w:rsidRPr="006E4AFC" w:rsidRDefault="0078628C" w:rsidP="00DA436B">
            <w:pPr>
              <w:autoSpaceDE w:val="0"/>
              <w:autoSpaceDN w:val="0"/>
              <w:adjustRightInd w:val="0"/>
              <w:spacing w:after="240"/>
              <w:ind w:left="386" w:right="299"/>
              <w:jc w:val="both"/>
              <w:rPr>
                <w:rFonts w:cs="Arial"/>
                <w:color w:val="000000"/>
              </w:rPr>
            </w:pPr>
            <w:r w:rsidRPr="006E4AFC">
              <w:rPr>
                <w:rFonts w:cs="Arial"/>
                <w:color w:val="000000"/>
              </w:rPr>
              <w:t xml:space="preserve">El oferente </w:t>
            </w:r>
            <w:r w:rsidR="00DA436B" w:rsidRPr="006E4AFC">
              <w:rPr>
                <w:rFonts w:cs="Arial"/>
                <w:color w:val="000000"/>
              </w:rPr>
              <w:t>proporcionará</w:t>
            </w:r>
            <w:r w:rsidRPr="006E4AFC">
              <w:rPr>
                <w:rFonts w:cs="Arial"/>
                <w:color w:val="000000"/>
              </w:rPr>
              <w:t xml:space="preserve"> capacitación al personal designado por la jefatura de mantenimiento, dentro de los primeros</w:t>
            </w:r>
            <w:r w:rsidR="00DA436B">
              <w:rPr>
                <w:rFonts w:cs="Arial"/>
                <w:color w:val="000000"/>
              </w:rPr>
              <w:t xml:space="preserve"> </w:t>
            </w:r>
            <w:r w:rsidRPr="006E4AFC">
              <w:rPr>
                <w:rFonts w:cs="Arial"/>
                <w:color w:val="000000"/>
              </w:rPr>
              <w:t>10 días hábiles posteriores a la recepción del equipo, el personal capacitado será el siguiente:</w:t>
            </w:r>
          </w:p>
          <w:p w14:paraId="7ED1DDFA" w14:textId="70943434" w:rsidR="0078628C" w:rsidRDefault="0078628C" w:rsidP="0039006E">
            <w:pPr>
              <w:pStyle w:val="Prrafodelista"/>
              <w:numPr>
                <w:ilvl w:val="0"/>
                <w:numId w:val="16"/>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A</w:t>
            </w:r>
            <w:r w:rsidR="00DA436B">
              <w:rPr>
                <w:rFonts w:ascii="Verdana" w:hAnsi="Verdana" w:cs="Arial"/>
                <w:color w:val="000000"/>
                <w:sz w:val="16"/>
                <w:szCs w:val="16"/>
              </w:rPr>
              <w:t>l o</w:t>
            </w:r>
            <w:r w:rsidRPr="006E4AFC">
              <w:rPr>
                <w:rFonts w:ascii="Verdana" w:hAnsi="Verdana" w:cs="Arial"/>
                <w:color w:val="000000"/>
                <w:sz w:val="16"/>
                <w:szCs w:val="16"/>
              </w:rPr>
              <w:t xml:space="preserve"> los operadores.</w:t>
            </w:r>
          </w:p>
          <w:p w14:paraId="00A3A73B" w14:textId="77777777" w:rsidR="00DA436B" w:rsidRPr="006E4AFC" w:rsidRDefault="00DA436B" w:rsidP="00DA436B">
            <w:pPr>
              <w:pStyle w:val="Prrafodelista"/>
              <w:autoSpaceDE w:val="0"/>
              <w:autoSpaceDN w:val="0"/>
              <w:adjustRightInd w:val="0"/>
              <w:ind w:left="426" w:right="299"/>
              <w:jc w:val="both"/>
              <w:rPr>
                <w:rFonts w:ascii="Verdana" w:hAnsi="Verdana" w:cs="Arial"/>
                <w:color w:val="000000"/>
                <w:sz w:val="16"/>
                <w:szCs w:val="16"/>
              </w:rPr>
            </w:pPr>
          </w:p>
          <w:p w14:paraId="543DCCC2" w14:textId="77777777" w:rsidR="0078628C" w:rsidRPr="006E4AFC" w:rsidRDefault="0078628C" w:rsidP="0039006E">
            <w:pPr>
              <w:pStyle w:val="Prrafodelista"/>
              <w:numPr>
                <w:ilvl w:val="0"/>
                <w:numId w:val="17"/>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En la operación y manejo del equipo, modo de uso y advertencias para el correcto funcionamiento, a los operadores (limpieza, cuidado y precauciones), y en la orientación para prevenir.</w:t>
            </w:r>
          </w:p>
          <w:p w14:paraId="61E521F0" w14:textId="77777777" w:rsidR="0078628C" w:rsidRPr="006E4AFC" w:rsidRDefault="0078628C" w:rsidP="0039006E">
            <w:pPr>
              <w:pStyle w:val="Prrafodelista"/>
              <w:numPr>
                <w:ilvl w:val="0"/>
                <w:numId w:val="17"/>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Identificar y solucionar las fallas simples más comunes de éste.</w:t>
            </w:r>
          </w:p>
          <w:p w14:paraId="2E53F0DF" w14:textId="77777777" w:rsidR="0078628C" w:rsidRPr="006E4AFC" w:rsidRDefault="0078628C" w:rsidP="006E4AFC">
            <w:pPr>
              <w:autoSpaceDE w:val="0"/>
              <w:autoSpaceDN w:val="0"/>
              <w:adjustRightInd w:val="0"/>
              <w:ind w:left="426" w:right="299" w:hanging="76"/>
              <w:jc w:val="both"/>
              <w:rPr>
                <w:rFonts w:cs="Arial"/>
                <w:color w:val="000000"/>
              </w:rPr>
            </w:pPr>
          </w:p>
          <w:p w14:paraId="654C5814" w14:textId="01650BD8" w:rsidR="0078628C" w:rsidRDefault="0078628C" w:rsidP="0039006E">
            <w:pPr>
              <w:pStyle w:val="Prrafodelista"/>
              <w:numPr>
                <w:ilvl w:val="0"/>
                <w:numId w:val="16"/>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Al Personal de Mantenimiento.</w:t>
            </w:r>
          </w:p>
          <w:p w14:paraId="1C83FF44" w14:textId="77777777" w:rsidR="00DA436B" w:rsidRPr="006E4AFC" w:rsidRDefault="00DA436B" w:rsidP="00DA436B">
            <w:pPr>
              <w:pStyle w:val="Prrafodelista"/>
              <w:autoSpaceDE w:val="0"/>
              <w:autoSpaceDN w:val="0"/>
              <w:adjustRightInd w:val="0"/>
              <w:ind w:left="426" w:right="299"/>
              <w:jc w:val="both"/>
              <w:rPr>
                <w:rFonts w:ascii="Verdana" w:hAnsi="Verdana" w:cs="Arial"/>
                <w:color w:val="000000"/>
                <w:sz w:val="16"/>
                <w:szCs w:val="16"/>
              </w:rPr>
            </w:pPr>
          </w:p>
          <w:p w14:paraId="58286806" w14:textId="77777777" w:rsidR="0078628C" w:rsidRPr="006E4AFC" w:rsidRDefault="0078628C" w:rsidP="0039006E">
            <w:pPr>
              <w:pStyle w:val="Prrafodelista"/>
              <w:numPr>
                <w:ilvl w:val="0"/>
                <w:numId w:val="18"/>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 xml:space="preserve">Pruebas de funcionamiento, con control de calidad y normas establecidas. </w:t>
            </w:r>
          </w:p>
          <w:p w14:paraId="212B85FF" w14:textId="77777777" w:rsidR="0078628C" w:rsidRPr="006E4AFC" w:rsidRDefault="0078628C" w:rsidP="0039006E">
            <w:pPr>
              <w:pStyle w:val="Prrafodelista"/>
              <w:numPr>
                <w:ilvl w:val="0"/>
                <w:numId w:val="18"/>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 xml:space="preserve">Montaje, Desmontaje y reemplazo de componentes simples. </w:t>
            </w:r>
          </w:p>
          <w:p w14:paraId="1DC05CFC" w14:textId="77777777" w:rsidR="0078628C" w:rsidRPr="006E4AFC" w:rsidRDefault="0078628C" w:rsidP="0039006E">
            <w:pPr>
              <w:pStyle w:val="Prrafodelista"/>
              <w:numPr>
                <w:ilvl w:val="0"/>
                <w:numId w:val="18"/>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 xml:space="preserve">Procedimientos de ajustes y/o calibración. </w:t>
            </w:r>
          </w:p>
          <w:p w14:paraId="77BBDEC0" w14:textId="77777777" w:rsidR="0078628C" w:rsidRPr="006E4AFC" w:rsidRDefault="0078628C" w:rsidP="0039006E">
            <w:pPr>
              <w:pStyle w:val="Prrafodelista"/>
              <w:numPr>
                <w:ilvl w:val="0"/>
                <w:numId w:val="18"/>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 xml:space="preserve">Procedimientos de mantenimiento preventivo. </w:t>
            </w:r>
          </w:p>
          <w:p w14:paraId="7D5D5638" w14:textId="77777777" w:rsidR="0078628C" w:rsidRPr="006E4AFC" w:rsidRDefault="0078628C" w:rsidP="0039006E">
            <w:pPr>
              <w:pStyle w:val="Prrafodelista"/>
              <w:numPr>
                <w:ilvl w:val="0"/>
                <w:numId w:val="18"/>
              </w:numPr>
              <w:autoSpaceDE w:val="0"/>
              <w:autoSpaceDN w:val="0"/>
              <w:adjustRightInd w:val="0"/>
              <w:spacing w:after="240"/>
              <w:ind w:left="426" w:right="299" w:hanging="76"/>
              <w:jc w:val="both"/>
              <w:rPr>
                <w:rFonts w:ascii="Verdana" w:hAnsi="Verdana" w:cs="Arial"/>
                <w:color w:val="000000"/>
                <w:sz w:val="16"/>
                <w:szCs w:val="16"/>
              </w:rPr>
            </w:pPr>
            <w:r w:rsidRPr="006E4AFC">
              <w:rPr>
                <w:rFonts w:ascii="Verdana" w:hAnsi="Verdana" w:cs="Arial"/>
                <w:color w:val="000000"/>
                <w:sz w:val="16"/>
                <w:szCs w:val="16"/>
              </w:rPr>
              <w:t>Fallas más comunes, su identificación y corrección.</w:t>
            </w:r>
          </w:p>
          <w:p w14:paraId="4B08B4C3" w14:textId="49472672" w:rsidR="00016A01" w:rsidRPr="00016A01" w:rsidRDefault="00016A01" w:rsidP="00016A01">
            <w:pPr>
              <w:pStyle w:val="Prrafodelista"/>
              <w:numPr>
                <w:ilvl w:val="0"/>
                <w:numId w:val="22"/>
              </w:numPr>
              <w:spacing w:after="240"/>
              <w:ind w:left="426" w:right="299" w:hanging="76"/>
              <w:rPr>
                <w:rFonts w:ascii="Verdana" w:hAnsi="Verdana" w:cs="Arial"/>
                <w:sz w:val="16"/>
                <w:szCs w:val="16"/>
              </w:rPr>
            </w:pPr>
            <w:r>
              <w:rPr>
                <w:rFonts w:ascii="Verdana" w:hAnsi="Verdana" w:cs="Arial"/>
                <w:b/>
                <w:bCs/>
                <w:color w:val="000000"/>
                <w:sz w:val="16"/>
                <w:szCs w:val="16"/>
                <w:lang w:val="es-BO" w:eastAsia="es-BO"/>
              </w:rPr>
              <w:t>PROCEDENCIA DEL CAMION</w:t>
            </w:r>
            <w:r w:rsidR="0078628C" w:rsidRPr="006E4AFC">
              <w:rPr>
                <w:rFonts w:ascii="Verdana" w:hAnsi="Verdana" w:cs="Arial"/>
                <w:b/>
                <w:bCs/>
                <w:color w:val="000000"/>
                <w:sz w:val="16"/>
                <w:szCs w:val="16"/>
                <w:lang w:val="es-BO" w:eastAsia="es-BO"/>
              </w:rPr>
              <w:t>.</w:t>
            </w:r>
          </w:p>
          <w:p w14:paraId="2D90B24A" w14:textId="51A8A948" w:rsidR="00016A01" w:rsidRPr="00016A01" w:rsidRDefault="00016A01" w:rsidP="00016A01">
            <w:pPr>
              <w:pStyle w:val="Prrafodelista"/>
              <w:spacing w:after="240"/>
              <w:ind w:left="426" w:right="299"/>
              <w:rPr>
                <w:rFonts w:ascii="Verdana" w:hAnsi="Verdana" w:cs="Arial"/>
                <w:sz w:val="16"/>
                <w:szCs w:val="16"/>
              </w:rPr>
            </w:pPr>
            <w:r w:rsidRPr="00016A01">
              <w:rPr>
                <w:rFonts w:ascii="Verdana" w:hAnsi="Verdana" w:cs="Arial"/>
                <w:bCs/>
                <w:color w:val="000000"/>
                <w:sz w:val="16"/>
                <w:szCs w:val="16"/>
                <w:lang w:val="es-BO" w:eastAsia="es-BO"/>
              </w:rPr>
              <w:t>Japón</w:t>
            </w:r>
          </w:p>
          <w:p w14:paraId="115A750D" w14:textId="79B80A36" w:rsidR="00016A01" w:rsidRPr="00016A01" w:rsidRDefault="00016A01" w:rsidP="0039006E">
            <w:pPr>
              <w:pStyle w:val="Prrafodelista"/>
              <w:numPr>
                <w:ilvl w:val="0"/>
                <w:numId w:val="22"/>
              </w:numPr>
              <w:spacing w:after="240"/>
              <w:ind w:left="426" w:right="299" w:hanging="76"/>
              <w:rPr>
                <w:rFonts w:ascii="Verdana" w:hAnsi="Verdana" w:cs="Arial"/>
                <w:b/>
                <w:sz w:val="16"/>
                <w:szCs w:val="16"/>
              </w:rPr>
            </w:pPr>
            <w:r w:rsidRPr="00016A01">
              <w:rPr>
                <w:rFonts w:ascii="Verdana" w:hAnsi="Verdana" w:cs="Arial"/>
                <w:b/>
                <w:sz w:val="16"/>
                <w:szCs w:val="16"/>
              </w:rPr>
              <w:t>PLAZO DE ENTREGA</w:t>
            </w:r>
          </w:p>
          <w:p w14:paraId="789AA2F4" w14:textId="77777777" w:rsidR="00585AF1" w:rsidRPr="00585AF1" w:rsidRDefault="0078628C" w:rsidP="00585AF1">
            <w:pPr>
              <w:pStyle w:val="Prrafodelista"/>
              <w:numPr>
                <w:ilvl w:val="0"/>
                <w:numId w:val="19"/>
              </w:numPr>
              <w:ind w:left="426" w:right="299" w:hanging="76"/>
              <w:jc w:val="both"/>
              <w:rPr>
                <w:rFonts w:ascii="Verdana" w:hAnsi="Verdana" w:cs="Arial"/>
                <w:color w:val="000000"/>
                <w:sz w:val="16"/>
                <w:szCs w:val="16"/>
                <w:lang w:val="es-BO" w:eastAsia="es-BO"/>
              </w:rPr>
            </w:pPr>
            <w:r w:rsidRPr="006E4AFC">
              <w:rPr>
                <w:rFonts w:ascii="Verdana" w:hAnsi="Verdana" w:cs="Arial"/>
                <w:sz w:val="16"/>
                <w:szCs w:val="16"/>
              </w:rPr>
              <w:t xml:space="preserve">El proveedor deberá considerar un seguro y el tiempo necesario para el traslado de la unidad hasta su entrega final en </w:t>
            </w:r>
            <w:r w:rsidR="00B80A21" w:rsidRPr="006E4AFC">
              <w:rPr>
                <w:rFonts w:ascii="Verdana" w:hAnsi="Verdana" w:cs="Arial"/>
                <w:sz w:val="16"/>
                <w:szCs w:val="16"/>
              </w:rPr>
              <w:t xml:space="preserve">el </w:t>
            </w:r>
            <w:r w:rsidR="00E70C3E" w:rsidRPr="006E4AFC">
              <w:rPr>
                <w:rFonts w:ascii="Verdana" w:hAnsi="Verdana" w:cs="Arial"/>
                <w:sz w:val="16"/>
                <w:szCs w:val="16"/>
              </w:rPr>
              <w:t>departamento que se</w:t>
            </w:r>
            <w:r w:rsidR="00B80A21" w:rsidRPr="006E4AFC">
              <w:rPr>
                <w:rFonts w:ascii="Verdana" w:hAnsi="Verdana" w:cs="Arial"/>
                <w:sz w:val="16"/>
                <w:szCs w:val="16"/>
              </w:rPr>
              <w:t>a</w:t>
            </w:r>
            <w:r w:rsidR="00E70C3E" w:rsidRPr="006E4AFC">
              <w:rPr>
                <w:rFonts w:ascii="Verdana" w:hAnsi="Verdana" w:cs="Arial"/>
                <w:sz w:val="16"/>
                <w:szCs w:val="16"/>
              </w:rPr>
              <w:t xml:space="preserve"> </w:t>
            </w:r>
            <w:r w:rsidR="00B80A21" w:rsidRPr="006E4AFC">
              <w:rPr>
                <w:rFonts w:ascii="Verdana" w:hAnsi="Verdana" w:cs="Arial"/>
                <w:sz w:val="16"/>
                <w:szCs w:val="16"/>
              </w:rPr>
              <w:t>acordado.</w:t>
            </w:r>
          </w:p>
          <w:p w14:paraId="61496653" w14:textId="023B793F" w:rsidR="0078628C" w:rsidRPr="00585AF1" w:rsidRDefault="00585AF1" w:rsidP="00585AF1">
            <w:pPr>
              <w:pStyle w:val="Prrafodelista"/>
              <w:numPr>
                <w:ilvl w:val="0"/>
                <w:numId w:val="19"/>
              </w:numPr>
              <w:ind w:left="426" w:right="299" w:hanging="76"/>
              <w:jc w:val="both"/>
              <w:rPr>
                <w:rFonts w:ascii="Verdana" w:hAnsi="Verdana" w:cs="Arial"/>
                <w:color w:val="000000"/>
                <w:sz w:val="16"/>
                <w:szCs w:val="16"/>
                <w:lang w:val="es-BO" w:eastAsia="es-BO"/>
              </w:rPr>
            </w:pPr>
            <w:r>
              <w:rPr>
                <w:rFonts w:ascii="Verdana" w:hAnsi="Verdana" w:cs="Arial"/>
                <w:color w:val="000000"/>
                <w:sz w:val="16"/>
                <w:szCs w:val="16"/>
                <w:lang w:val="es-BO" w:eastAsia="es-BO"/>
              </w:rPr>
              <w:t>E</w:t>
            </w:r>
            <w:r w:rsidRPr="00585AF1">
              <w:rPr>
                <w:rFonts w:ascii="Verdana" w:hAnsi="Verdana" w:cs="Arial"/>
                <w:color w:val="000000"/>
                <w:sz w:val="16"/>
                <w:szCs w:val="16"/>
                <w:lang w:val="es-BO" w:eastAsia="es-BO"/>
              </w:rPr>
              <w:t>l proponente debe ofertar el plazo de entrega a partir de la firma del contrato.</w:t>
            </w:r>
          </w:p>
          <w:p w14:paraId="57E7697C" w14:textId="77777777" w:rsidR="0078628C" w:rsidRPr="006E4AFC" w:rsidRDefault="0078628C" w:rsidP="0039006E">
            <w:pPr>
              <w:pStyle w:val="Prrafodelista"/>
              <w:numPr>
                <w:ilvl w:val="0"/>
                <w:numId w:val="22"/>
              </w:numPr>
              <w:spacing w:after="240"/>
              <w:ind w:left="426" w:right="299" w:hanging="76"/>
              <w:rPr>
                <w:rFonts w:ascii="Verdana" w:hAnsi="Verdana" w:cs="Arial"/>
                <w:b/>
                <w:bCs/>
                <w:color w:val="000000"/>
                <w:sz w:val="16"/>
                <w:szCs w:val="16"/>
                <w:lang w:val="es-BO" w:eastAsia="es-BO"/>
              </w:rPr>
            </w:pPr>
            <w:r w:rsidRPr="006E4AFC">
              <w:rPr>
                <w:rFonts w:ascii="Verdana" w:hAnsi="Verdana" w:cs="Arial"/>
                <w:b/>
                <w:bCs/>
                <w:color w:val="000000"/>
                <w:sz w:val="16"/>
                <w:szCs w:val="16"/>
                <w:lang w:val="es-BO" w:eastAsia="es-BO"/>
              </w:rPr>
              <w:t>GARANTÍAS TÉCNICAS.</w:t>
            </w:r>
          </w:p>
          <w:p w14:paraId="63C6AEC9" w14:textId="77777777" w:rsidR="0078628C" w:rsidRPr="006E4AFC" w:rsidRDefault="0078628C" w:rsidP="006E4AFC">
            <w:pPr>
              <w:spacing w:after="240"/>
              <w:ind w:left="426" w:right="299" w:hanging="76"/>
              <w:jc w:val="both"/>
              <w:rPr>
                <w:rFonts w:cs="Arial"/>
                <w:color w:val="000000"/>
                <w:lang w:val="es-BO" w:eastAsia="es-BO"/>
              </w:rPr>
            </w:pPr>
            <w:r w:rsidRPr="006E4AFC">
              <w:rPr>
                <w:rFonts w:cs="Arial"/>
              </w:rPr>
              <w:lastRenderedPageBreak/>
              <w:t xml:space="preserve">El </w:t>
            </w:r>
            <w:r w:rsidRPr="006E4AFC">
              <w:rPr>
                <w:rFonts w:cs="Arial"/>
                <w:lang w:val="es-BO"/>
              </w:rPr>
              <w:t xml:space="preserve">Camión </w:t>
            </w:r>
            <w:r w:rsidRPr="006E4AFC">
              <w:rPr>
                <w:rFonts w:cs="Arial"/>
                <w:spacing w:val="-3"/>
              </w:rPr>
              <w:t>con caja tipo furgón frigorífico</w:t>
            </w:r>
            <w:r w:rsidRPr="006E4AFC">
              <w:rPr>
                <w:rFonts w:cs="Arial"/>
              </w:rPr>
              <w:t xml:space="preserve"> </w:t>
            </w:r>
            <w:r w:rsidRPr="006E4AFC">
              <w:rPr>
                <w:rFonts w:cs="Arial"/>
                <w:lang w:val="es-BO" w:eastAsia="es-BO"/>
              </w:rPr>
              <w:t>ofrecido</w:t>
            </w:r>
            <w:r w:rsidRPr="006E4AFC">
              <w:rPr>
                <w:rFonts w:cs="Arial"/>
                <w:color w:val="000000"/>
                <w:lang w:val="es-BO" w:eastAsia="es-BO"/>
              </w:rPr>
              <w:t xml:space="preserve"> bajo estas especificaciones, deberá estar cubierto en el contrato resultante de la adjudicación por la garantía del fabricante mediante un documento ofrecido por el proponente a través de un escrito. Los términos de esta garantía deberán indicarse explícitamente en la propuesta, considerándose como mínimo los que se especifican. Tiempo de validez de la garantía del </w:t>
            </w:r>
            <w:r w:rsidRPr="006E4AFC">
              <w:rPr>
                <w:rFonts w:cs="Arial"/>
                <w:lang w:val="es-BO"/>
              </w:rPr>
              <w:t xml:space="preserve">Camión </w:t>
            </w:r>
            <w:r w:rsidRPr="006E4AFC">
              <w:rPr>
                <w:rFonts w:cs="Arial"/>
                <w:spacing w:val="-3"/>
              </w:rPr>
              <w:t>con caja tipo furgón frigorífico</w:t>
            </w:r>
            <w:r w:rsidRPr="006E4AFC">
              <w:rPr>
                <w:rFonts w:cs="Arial"/>
                <w:color w:val="000000"/>
                <w:lang w:val="es-BO" w:eastAsia="es-BO"/>
              </w:rPr>
              <w:t xml:space="preserve"> debe ser de un año como mínimo o de acuerdo a los requerimientos de cada una de las especificaciones técnicas.</w:t>
            </w:r>
          </w:p>
          <w:p w14:paraId="14B4EFD4" w14:textId="77777777" w:rsidR="0078628C" w:rsidRPr="006E4AFC" w:rsidRDefault="0078628C" w:rsidP="0039006E">
            <w:pPr>
              <w:pStyle w:val="Prrafodelista"/>
              <w:numPr>
                <w:ilvl w:val="0"/>
                <w:numId w:val="22"/>
              </w:numPr>
              <w:spacing w:after="240"/>
              <w:ind w:left="426" w:right="299" w:hanging="76"/>
              <w:rPr>
                <w:rFonts w:ascii="Verdana" w:hAnsi="Verdana" w:cs="Arial"/>
                <w:b/>
                <w:bCs/>
                <w:sz w:val="16"/>
                <w:szCs w:val="16"/>
                <w:lang w:val="es-BO"/>
              </w:rPr>
            </w:pPr>
            <w:r w:rsidRPr="006E4AFC">
              <w:rPr>
                <w:rFonts w:ascii="Verdana" w:hAnsi="Verdana" w:cs="Arial"/>
                <w:b/>
                <w:sz w:val="16"/>
                <w:szCs w:val="16"/>
              </w:rPr>
              <w:t>GARANTÍAS Y GARANTÍA DE FABRICACIÓN.</w:t>
            </w:r>
          </w:p>
          <w:p w14:paraId="3F7F6592" w14:textId="20F4EEB9" w:rsidR="0078628C" w:rsidRPr="006E4AFC" w:rsidRDefault="0078628C" w:rsidP="0039006E">
            <w:pPr>
              <w:pStyle w:val="Prrafodelista"/>
              <w:numPr>
                <w:ilvl w:val="0"/>
                <w:numId w:val="34"/>
              </w:numPr>
              <w:spacing w:after="240"/>
              <w:ind w:left="426" w:right="299" w:hanging="76"/>
              <w:jc w:val="both"/>
              <w:rPr>
                <w:rFonts w:ascii="Verdana" w:hAnsi="Verdana" w:cs="Arial"/>
                <w:sz w:val="16"/>
                <w:szCs w:val="16"/>
              </w:rPr>
            </w:pPr>
            <w:r w:rsidRPr="006E4AFC">
              <w:rPr>
                <w:rFonts w:ascii="Verdana" w:hAnsi="Verdana" w:cs="Arial"/>
                <w:sz w:val="16"/>
                <w:szCs w:val="16"/>
              </w:rPr>
              <w:t>Garantía</w:t>
            </w:r>
            <w:r w:rsidRPr="006E4AFC">
              <w:rPr>
                <w:rFonts w:ascii="Verdana" w:hAnsi="Verdana"/>
                <w:sz w:val="16"/>
                <w:szCs w:val="16"/>
              </w:rPr>
              <w:t xml:space="preserve"> </w:t>
            </w:r>
            <w:r w:rsidRPr="006E4AFC">
              <w:rPr>
                <w:rFonts w:ascii="Verdana" w:hAnsi="Verdana" w:cs="Arial"/>
                <w:sz w:val="16"/>
                <w:szCs w:val="16"/>
              </w:rPr>
              <w:t xml:space="preserve">del fabricante o del proveedor mínimo de </w:t>
            </w:r>
            <w:r w:rsidR="00DF0C8C">
              <w:rPr>
                <w:rFonts w:ascii="Verdana" w:hAnsi="Verdana" w:cs="Arial"/>
                <w:sz w:val="16"/>
                <w:szCs w:val="16"/>
              </w:rPr>
              <w:t>2</w:t>
            </w:r>
            <w:r w:rsidRPr="006E4AFC">
              <w:rPr>
                <w:rFonts w:ascii="Verdana" w:hAnsi="Verdana" w:cs="Arial"/>
                <w:sz w:val="16"/>
                <w:szCs w:val="16"/>
              </w:rPr>
              <w:t xml:space="preserve"> año</w:t>
            </w:r>
            <w:r w:rsidR="00DF0C8C">
              <w:rPr>
                <w:rFonts w:ascii="Verdana" w:hAnsi="Verdana" w:cs="Arial"/>
                <w:sz w:val="16"/>
                <w:szCs w:val="16"/>
              </w:rPr>
              <w:t>s</w:t>
            </w:r>
            <w:r w:rsidRPr="006E4AFC">
              <w:rPr>
                <w:rFonts w:ascii="Verdana" w:hAnsi="Verdana" w:cs="Arial"/>
                <w:sz w:val="16"/>
                <w:szCs w:val="16"/>
              </w:rPr>
              <w:t xml:space="preserve"> o </w:t>
            </w:r>
            <w:r w:rsidR="00DF0C8C">
              <w:rPr>
                <w:rFonts w:ascii="Verdana" w:hAnsi="Verdana" w:cs="Arial"/>
                <w:sz w:val="16"/>
                <w:szCs w:val="16"/>
              </w:rPr>
              <w:t>2</w:t>
            </w:r>
            <w:r w:rsidRPr="006E4AFC">
              <w:rPr>
                <w:rFonts w:ascii="Verdana" w:hAnsi="Verdana" w:cs="Arial"/>
                <w:sz w:val="16"/>
                <w:szCs w:val="16"/>
              </w:rPr>
              <w:t>00.000 KM o lo que ocurra primero, la misma que deberá de ser entregada al momento de la entrega del bien.</w:t>
            </w:r>
          </w:p>
          <w:p w14:paraId="156860F1" w14:textId="66ABD73B" w:rsidR="0078628C" w:rsidRPr="006E4AFC" w:rsidRDefault="0078628C" w:rsidP="0039006E">
            <w:pPr>
              <w:pStyle w:val="Prrafodelista"/>
              <w:numPr>
                <w:ilvl w:val="0"/>
                <w:numId w:val="34"/>
              </w:numPr>
              <w:spacing w:after="240"/>
              <w:ind w:left="426" w:right="299" w:hanging="76"/>
              <w:jc w:val="both"/>
              <w:rPr>
                <w:rFonts w:ascii="Verdana" w:hAnsi="Verdana" w:cs="Arial"/>
                <w:sz w:val="16"/>
                <w:szCs w:val="16"/>
              </w:rPr>
            </w:pPr>
            <w:r w:rsidRPr="006E4AFC">
              <w:rPr>
                <w:rFonts w:ascii="Verdana" w:hAnsi="Verdana" w:cs="Arial"/>
                <w:sz w:val="16"/>
                <w:szCs w:val="16"/>
              </w:rPr>
              <w:t>El proponente debe garantizar el funcionamiento del Camión, en condiciones locales de l</w:t>
            </w:r>
            <w:r w:rsidR="00734F7D" w:rsidRPr="006E4AFC">
              <w:rPr>
                <w:rFonts w:ascii="Verdana" w:hAnsi="Verdana" w:cs="Arial"/>
                <w:sz w:val="16"/>
                <w:szCs w:val="16"/>
              </w:rPr>
              <w:t>os departamentos antes descritos</w:t>
            </w:r>
            <w:r w:rsidRPr="006E4AFC">
              <w:rPr>
                <w:rFonts w:ascii="Verdana" w:hAnsi="Verdana" w:cs="Arial"/>
                <w:sz w:val="16"/>
                <w:szCs w:val="16"/>
              </w:rPr>
              <w:t>, debiendo correr a su cuenta y costo de mano de obra en su mantenimiento y el cambio o reemplazo de piezas o elementos que presenten problemas dentro del plazo de la garantía.</w:t>
            </w:r>
          </w:p>
          <w:p w14:paraId="3A2CF97F" w14:textId="29D99245" w:rsidR="0078628C" w:rsidRPr="006E4AFC" w:rsidRDefault="0078628C" w:rsidP="0039006E">
            <w:pPr>
              <w:pStyle w:val="Prrafodelista"/>
              <w:numPr>
                <w:ilvl w:val="0"/>
                <w:numId w:val="34"/>
              </w:numPr>
              <w:spacing w:after="240"/>
              <w:ind w:left="426" w:right="299" w:hanging="76"/>
              <w:jc w:val="both"/>
              <w:rPr>
                <w:rFonts w:ascii="Verdana" w:hAnsi="Verdana" w:cs="Arial"/>
                <w:sz w:val="16"/>
                <w:szCs w:val="16"/>
              </w:rPr>
            </w:pPr>
            <w:r w:rsidRPr="006E4AFC">
              <w:rPr>
                <w:rFonts w:ascii="Verdana" w:hAnsi="Verdana" w:cs="Arial"/>
                <w:sz w:val="16"/>
                <w:szCs w:val="16"/>
              </w:rPr>
              <w:t>El proponente deberá de presentar la garantía de buen funcionamiento de Maquinaria y/o equipo con vigencia de mínimo un (1) año</w:t>
            </w:r>
            <w:r w:rsidR="00B96132" w:rsidRPr="006E4AFC">
              <w:rPr>
                <w:rFonts w:ascii="Verdana" w:hAnsi="Verdana" w:cs="Arial"/>
                <w:sz w:val="16"/>
                <w:szCs w:val="16"/>
              </w:rPr>
              <w:t>.</w:t>
            </w:r>
          </w:p>
          <w:p w14:paraId="07DCE7F8" w14:textId="77777777" w:rsidR="0078628C" w:rsidRPr="006E4AFC" w:rsidRDefault="0078628C" w:rsidP="0039006E">
            <w:pPr>
              <w:pStyle w:val="Prrafodelista"/>
              <w:numPr>
                <w:ilvl w:val="0"/>
                <w:numId w:val="22"/>
              </w:numPr>
              <w:spacing w:after="240"/>
              <w:ind w:left="426" w:right="299" w:hanging="76"/>
              <w:rPr>
                <w:rFonts w:ascii="Verdana" w:hAnsi="Verdana" w:cs="Arial"/>
                <w:b/>
                <w:sz w:val="16"/>
                <w:szCs w:val="16"/>
              </w:rPr>
            </w:pPr>
            <w:r w:rsidRPr="006E4AFC">
              <w:rPr>
                <w:rFonts w:ascii="Verdana" w:hAnsi="Verdana" w:cs="Arial"/>
                <w:b/>
                <w:sz w:val="16"/>
                <w:szCs w:val="16"/>
              </w:rPr>
              <w:t>FORMA DE PAGO.</w:t>
            </w:r>
          </w:p>
          <w:p w14:paraId="40BBCAAB" w14:textId="77777777" w:rsidR="0078628C" w:rsidRPr="006E4AFC" w:rsidRDefault="0078628C" w:rsidP="006E4AFC">
            <w:pPr>
              <w:spacing w:after="240"/>
              <w:ind w:left="426" w:right="299" w:hanging="76"/>
              <w:jc w:val="both"/>
              <w:rPr>
                <w:rFonts w:cs="Arial"/>
              </w:rPr>
            </w:pPr>
            <w:r w:rsidRPr="006E4AFC">
              <w:rPr>
                <w:rFonts w:cs="Arial"/>
              </w:rPr>
              <w:t>El pago se realizará a la entrega satisfactoria por cuenta de la entidad, previa presentación de factura fiscal.</w:t>
            </w:r>
          </w:p>
          <w:p w14:paraId="7F5AD716" w14:textId="77777777" w:rsidR="0078628C" w:rsidRPr="006E4AFC" w:rsidRDefault="0078628C" w:rsidP="0039006E">
            <w:pPr>
              <w:pStyle w:val="Prrafodelista"/>
              <w:numPr>
                <w:ilvl w:val="0"/>
                <w:numId w:val="22"/>
              </w:numPr>
              <w:spacing w:after="240"/>
              <w:ind w:left="426" w:right="299" w:hanging="76"/>
              <w:rPr>
                <w:rFonts w:ascii="Verdana" w:hAnsi="Verdana" w:cs="Arial"/>
                <w:b/>
                <w:sz w:val="16"/>
                <w:szCs w:val="16"/>
              </w:rPr>
            </w:pPr>
            <w:r w:rsidRPr="006E4AFC">
              <w:rPr>
                <w:rFonts w:ascii="Verdana" w:hAnsi="Verdana" w:cs="Arial"/>
                <w:b/>
                <w:sz w:val="16"/>
                <w:szCs w:val="16"/>
              </w:rPr>
              <w:t>VALIDEZ DE LA PROPUESTA.</w:t>
            </w:r>
          </w:p>
          <w:p w14:paraId="0EAA0FF2" w14:textId="77777777" w:rsidR="00B11410" w:rsidRDefault="0078628C" w:rsidP="006E4AFC">
            <w:pPr>
              <w:ind w:left="426" w:right="299" w:hanging="76"/>
              <w:rPr>
                <w:rFonts w:cs="Arial"/>
              </w:rPr>
            </w:pPr>
            <w:r w:rsidRPr="006E4AFC">
              <w:rPr>
                <w:rFonts w:cs="Arial"/>
                <w:bCs/>
                <w:lang w:val="es-ES_tradnl"/>
              </w:rPr>
              <w:t>Validez mínima de la oferta es de 30 días</w:t>
            </w:r>
            <w:r w:rsidRPr="006E4AFC">
              <w:rPr>
                <w:rFonts w:cs="Arial"/>
              </w:rPr>
              <w:t>.</w:t>
            </w:r>
          </w:p>
          <w:p w14:paraId="5AFA6672" w14:textId="21532B1F" w:rsidR="00DA436B" w:rsidRPr="006E4AFC" w:rsidRDefault="00DA436B" w:rsidP="006E4AFC">
            <w:pPr>
              <w:ind w:left="426" w:right="299" w:hanging="76"/>
            </w:pPr>
          </w:p>
        </w:tc>
      </w:tr>
    </w:tbl>
    <w:p w14:paraId="168B9309" w14:textId="77777777" w:rsidR="00B11410" w:rsidRPr="006E4AFC" w:rsidRDefault="00B11410" w:rsidP="006E4AFC">
      <w:pPr>
        <w:ind w:left="426" w:hanging="76"/>
        <w:rPr>
          <w:lang w:val="es-BO"/>
        </w:rPr>
      </w:pPr>
    </w:p>
    <w:p w14:paraId="039470C1" w14:textId="77777777" w:rsidR="001D1DE0" w:rsidRPr="006E4AFC" w:rsidRDefault="001D1DE0" w:rsidP="006E4AFC">
      <w:pPr>
        <w:ind w:left="426" w:hanging="76"/>
        <w:jc w:val="both"/>
        <w:rPr>
          <w:rFonts w:cs="Arial"/>
          <w:b/>
          <w:lang w:val="es-BO"/>
        </w:rPr>
      </w:pPr>
      <w:r w:rsidRPr="006E4AFC">
        <w:rPr>
          <w:rFonts w:cs="Arial"/>
          <w:b/>
          <w:lang w:val="es-BO"/>
        </w:rPr>
        <w:t xml:space="preserve">CRITERIOS QUE SE PUEDEN AÑADIR A LAS ESPECIFICACIONES TÉCNICAS </w:t>
      </w:r>
    </w:p>
    <w:p w14:paraId="70B63D3B" w14:textId="77777777" w:rsidR="001D1DE0" w:rsidRPr="006E4AFC" w:rsidRDefault="001D1DE0" w:rsidP="006E4AFC">
      <w:pPr>
        <w:ind w:left="426" w:hanging="76"/>
        <w:jc w:val="both"/>
        <w:rPr>
          <w:rFonts w:cs="Arial"/>
          <w:lang w:val="es-BO"/>
        </w:rPr>
      </w:pPr>
    </w:p>
    <w:p w14:paraId="1A57E537" w14:textId="77777777" w:rsidR="001D1DE0" w:rsidRPr="006E4AFC" w:rsidRDefault="001D1DE0" w:rsidP="00073965">
      <w:pPr>
        <w:ind w:left="426"/>
        <w:jc w:val="both"/>
        <w:rPr>
          <w:rFonts w:cs="Arial"/>
          <w:lang w:val="es-BO"/>
        </w:rPr>
      </w:pPr>
      <w:r w:rsidRPr="006E4AFC">
        <w:rPr>
          <w:rFonts w:cs="Arial"/>
          <w:lang w:val="es-BO"/>
        </w:rPr>
        <w:t>Para la elaboración de las Especificaciones Técnicas y condiciones técnicas requeridas para la contratación, la entidad convocante podrá considerar los siguientes aspectos:</w:t>
      </w:r>
    </w:p>
    <w:p w14:paraId="39012E4C" w14:textId="77777777" w:rsidR="001D1DE0" w:rsidRPr="006E4AFC" w:rsidRDefault="001D1DE0" w:rsidP="00073965">
      <w:pPr>
        <w:ind w:left="426"/>
        <w:jc w:val="both"/>
        <w:rPr>
          <w:rFonts w:cs="Arial"/>
          <w:lang w:val="es-BO"/>
        </w:rPr>
      </w:pPr>
    </w:p>
    <w:p w14:paraId="7D59DFBD" w14:textId="77777777" w:rsidR="001D1DE0" w:rsidRPr="006E4AFC" w:rsidRDefault="001D1DE0" w:rsidP="0039006E">
      <w:pPr>
        <w:pStyle w:val="Prrafodelista"/>
        <w:numPr>
          <w:ilvl w:val="0"/>
          <w:numId w:val="6"/>
        </w:numPr>
        <w:ind w:left="426" w:firstLine="0"/>
        <w:jc w:val="both"/>
        <w:rPr>
          <w:rFonts w:ascii="Verdana" w:hAnsi="Verdana" w:cs="Arial"/>
          <w:sz w:val="16"/>
          <w:szCs w:val="16"/>
          <w:lang w:val="es-BO"/>
        </w:rPr>
      </w:pPr>
      <w:r w:rsidRPr="006E4AFC">
        <w:rPr>
          <w:rFonts w:ascii="Verdana" w:hAnsi="Verdana" w:cs="Arial"/>
          <w:sz w:val="16"/>
          <w:szCs w:val="16"/>
          <w:lang w:val="es-BO"/>
        </w:rPr>
        <w:t>Plazo de entrega</w:t>
      </w:r>
      <w:r w:rsidR="00D1186A" w:rsidRPr="006E4AFC">
        <w:rPr>
          <w:rFonts w:ascii="Verdana" w:hAnsi="Verdana" w:cs="Arial"/>
          <w:sz w:val="16"/>
          <w:szCs w:val="16"/>
          <w:lang w:val="es-BO"/>
        </w:rPr>
        <w:t xml:space="preserve"> (la entidad convocante programará la entrega de los bienes de acuerdo </w:t>
      </w:r>
      <w:r w:rsidR="00E53F00" w:rsidRPr="006E4AFC">
        <w:rPr>
          <w:rFonts w:ascii="Verdana" w:hAnsi="Verdana" w:cs="Arial"/>
          <w:sz w:val="16"/>
          <w:szCs w:val="16"/>
          <w:lang w:val="es-BO"/>
        </w:rPr>
        <w:t>al</w:t>
      </w:r>
      <w:r w:rsidR="00D1186A" w:rsidRPr="006E4AFC">
        <w:rPr>
          <w:rFonts w:ascii="Verdana" w:hAnsi="Verdana" w:cs="Arial"/>
          <w:sz w:val="16"/>
          <w:szCs w:val="16"/>
          <w:lang w:val="es-BO"/>
        </w:rPr>
        <w:t xml:space="preserve"> cronograma)</w:t>
      </w:r>
    </w:p>
    <w:p w14:paraId="7BE95675" w14:textId="77777777" w:rsidR="001D1DE0" w:rsidRPr="006E4AFC" w:rsidRDefault="001D1DE0" w:rsidP="0039006E">
      <w:pPr>
        <w:pStyle w:val="Prrafodelista"/>
        <w:numPr>
          <w:ilvl w:val="0"/>
          <w:numId w:val="6"/>
        </w:numPr>
        <w:ind w:left="426" w:firstLine="0"/>
        <w:jc w:val="both"/>
        <w:rPr>
          <w:rFonts w:ascii="Verdana" w:hAnsi="Verdana" w:cs="Arial"/>
          <w:sz w:val="16"/>
          <w:szCs w:val="16"/>
          <w:lang w:val="es-BO"/>
        </w:rPr>
      </w:pPr>
      <w:r w:rsidRPr="006E4AFC">
        <w:rPr>
          <w:rFonts w:ascii="Verdana" w:hAnsi="Verdana" w:cs="Arial"/>
          <w:sz w:val="16"/>
          <w:szCs w:val="16"/>
          <w:lang w:val="es-BO"/>
        </w:rPr>
        <w:t>Garantías técnicas</w:t>
      </w:r>
    </w:p>
    <w:p w14:paraId="41A6CFFF" w14:textId="6F76ED2C" w:rsidR="001D1DE0" w:rsidRDefault="001D1DE0" w:rsidP="0039006E">
      <w:pPr>
        <w:pStyle w:val="Prrafodelista"/>
        <w:numPr>
          <w:ilvl w:val="0"/>
          <w:numId w:val="6"/>
        </w:numPr>
        <w:ind w:left="426" w:firstLine="0"/>
        <w:jc w:val="both"/>
        <w:rPr>
          <w:rFonts w:ascii="Verdana" w:hAnsi="Verdana" w:cs="Arial"/>
          <w:sz w:val="16"/>
          <w:szCs w:val="16"/>
          <w:lang w:val="es-BO"/>
        </w:rPr>
      </w:pPr>
      <w:r w:rsidRPr="006E4AFC">
        <w:rPr>
          <w:rFonts w:ascii="Verdana" w:hAnsi="Verdana" w:cs="Arial"/>
          <w:sz w:val="16"/>
          <w:szCs w:val="16"/>
          <w:lang w:val="es-BO"/>
        </w:rPr>
        <w:t>Servicios conexos</w:t>
      </w:r>
    </w:p>
    <w:p w14:paraId="4075AA25" w14:textId="4F621906" w:rsidR="00DF0C8C" w:rsidRPr="006E4AFC" w:rsidRDefault="00DF0C8C" w:rsidP="0039006E">
      <w:pPr>
        <w:pStyle w:val="Prrafodelista"/>
        <w:numPr>
          <w:ilvl w:val="0"/>
          <w:numId w:val="6"/>
        </w:numPr>
        <w:ind w:left="426" w:firstLine="0"/>
        <w:jc w:val="both"/>
        <w:rPr>
          <w:rFonts w:ascii="Verdana" w:hAnsi="Verdana" w:cs="Arial"/>
          <w:sz w:val="16"/>
          <w:szCs w:val="16"/>
          <w:lang w:val="es-BO"/>
        </w:rPr>
      </w:pPr>
      <w:r>
        <w:rPr>
          <w:rFonts w:ascii="Verdana" w:hAnsi="Verdana" w:cs="Arial"/>
          <w:sz w:val="16"/>
          <w:szCs w:val="16"/>
          <w:lang w:val="es-BO"/>
        </w:rPr>
        <w:t>Servicio de mantenimientos Gratuitos (Según acuerdo)</w:t>
      </w:r>
    </w:p>
    <w:p w14:paraId="37864F77" w14:textId="77777777" w:rsidR="001D1DE0" w:rsidRPr="006E4AFC" w:rsidRDefault="001D1DE0" w:rsidP="0039006E">
      <w:pPr>
        <w:pStyle w:val="Prrafodelista"/>
        <w:numPr>
          <w:ilvl w:val="0"/>
          <w:numId w:val="6"/>
        </w:numPr>
        <w:ind w:left="426" w:firstLine="0"/>
        <w:jc w:val="both"/>
        <w:rPr>
          <w:rFonts w:ascii="Verdana" w:hAnsi="Verdana" w:cs="Arial"/>
          <w:sz w:val="16"/>
          <w:szCs w:val="16"/>
          <w:lang w:val="es-BO"/>
        </w:rPr>
      </w:pPr>
      <w:r w:rsidRPr="006E4AFC">
        <w:rPr>
          <w:rFonts w:ascii="Verdana" w:hAnsi="Verdana" w:cs="Arial"/>
          <w:sz w:val="16"/>
          <w:szCs w:val="16"/>
          <w:lang w:val="es-BO"/>
        </w:rPr>
        <w:t>Provisión de repuestos</w:t>
      </w:r>
    </w:p>
    <w:p w14:paraId="36A35C4D" w14:textId="77777777" w:rsidR="001D1DE0" w:rsidRPr="006E4AFC" w:rsidRDefault="001D1DE0" w:rsidP="0039006E">
      <w:pPr>
        <w:pStyle w:val="Prrafodelista"/>
        <w:numPr>
          <w:ilvl w:val="0"/>
          <w:numId w:val="6"/>
        </w:numPr>
        <w:ind w:left="426" w:firstLine="0"/>
        <w:jc w:val="both"/>
        <w:rPr>
          <w:rFonts w:ascii="Verdana" w:hAnsi="Verdana" w:cs="Arial"/>
          <w:sz w:val="16"/>
          <w:szCs w:val="16"/>
          <w:lang w:val="es-BO"/>
        </w:rPr>
      </w:pPr>
      <w:r w:rsidRPr="006E4AFC">
        <w:rPr>
          <w:rFonts w:ascii="Verdana" w:hAnsi="Verdana" w:cs="Arial"/>
          <w:sz w:val="16"/>
          <w:szCs w:val="16"/>
          <w:lang w:val="es-BO"/>
        </w:rPr>
        <w:t>Lugar donde se prestan los servicios de asistencia técnica</w:t>
      </w:r>
    </w:p>
    <w:p w14:paraId="3418C82C" w14:textId="77777777" w:rsidR="001D1DE0" w:rsidRPr="006E4AFC" w:rsidRDefault="001D1DE0" w:rsidP="0039006E">
      <w:pPr>
        <w:pStyle w:val="Prrafodelista"/>
        <w:numPr>
          <w:ilvl w:val="0"/>
          <w:numId w:val="6"/>
        </w:numPr>
        <w:ind w:left="426" w:firstLine="0"/>
        <w:jc w:val="both"/>
        <w:rPr>
          <w:rFonts w:ascii="Verdana" w:hAnsi="Verdana" w:cs="Arial"/>
          <w:sz w:val="16"/>
          <w:szCs w:val="16"/>
          <w:lang w:val="es-BO"/>
        </w:rPr>
      </w:pPr>
      <w:r w:rsidRPr="006E4AFC">
        <w:rPr>
          <w:rFonts w:ascii="Verdana" w:hAnsi="Verdana" w:cs="Arial"/>
          <w:sz w:val="16"/>
          <w:szCs w:val="16"/>
          <w:lang w:val="es-BO"/>
        </w:rPr>
        <w:t xml:space="preserve">Medios de transporte </w:t>
      </w:r>
    </w:p>
    <w:p w14:paraId="3ADE1657" w14:textId="77777777" w:rsidR="001D1DE0" w:rsidRPr="006E4AFC" w:rsidRDefault="001D1DE0" w:rsidP="0039006E">
      <w:pPr>
        <w:pStyle w:val="Prrafodelista"/>
        <w:numPr>
          <w:ilvl w:val="0"/>
          <w:numId w:val="6"/>
        </w:numPr>
        <w:ind w:left="426" w:firstLine="0"/>
        <w:jc w:val="both"/>
        <w:rPr>
          <w:rFonts w:ascii="Verdana" w:hAnsi="Verdana" w:cs="Arial"/>
          <w:sz w:val="16"/>
          <w:szCs w:val="16"/>
          <w:lang w:val="es-BO"/>
        </w:rPr>
      </w:pPr>
      <w:r w:rsidRPr="006E4AFC">
        <w:rPr>
          <w:rFonts w:ascii="Verdana" w:hAnsi="Verdana" w:cs="Arial"/>
          <w:sz w:val="16"/>
          <w:szCs w:val="16"/>
          <w:lang w:val="es-BO"/>
        </w:rPr>
        <w:t>Inspección o pruebas</w:t>
      </w:r>
    </w:p>
    <w:p w14:paraId="750BD5FA" w14:textId="77777777" w:rsidR="001D1DE0" w:rsidRPr="006E4AFC" w:rsidRDefault="001D1DE0" w:rsidP="0039006E">
      <w:pPr>
        <w:pStyle w:val="Prrafodelista"/>
        <w:numPr>
          <w:ilvl w:val="0"/>
          <w:numId w:val="6"/>
        </w:numPr>
        <w:ind w:left="426" w:firstLine="0"/>
        <w:jc w:val="both"/>
        <w:rPr>
          <w:rFonts w:ascii="Verdana" w:hAnsi="Verdana" w:cs="Arial"/>
          <w:sz w:val="16"/>
          <w:szCs w:val="16"/>
          <w:lang w:val="es-BO"/>
        </w:rPr>
      </w:pPr>
      <w:r w:rsidRPr="006E4AFC">
        <w:rPr>
          <w:rFonts w:ascii="Verdana" w:hAnsi="Verdana" w:cs="Arial"/>
          <w:sz w:val="16"/>
          <w:szCs w:val="16"/>
          <w:lang w:val="es-BO"/>
        </w:rPr>
        <w:t>Manuales</w:t>
      </w:r>
    </w:p>
    <w:p w14:paraId="07927030" w14:textId="173FC4B1" w:rsidR="001D1DE0" w:rsidRPr="00073965" w:rsidRDefault="001D1DE0" w:rsidP="0039006E">
      <w:pPr>
        <w:pStyle w:val="Prrafodelista"/>
        <w:numPr>
          <w:ilvl w:val="0"/>
          <w:numId w:val="6"/>
        </w:numPr>
        <w:ind w:left="426" w:firstLine="0"/>
        <w:jc w:val="both"/>
        <w:rPr>
          <w:rFonts w:ascii="Verdana" w:hAnsi="Verdana" w:cs="Arial"/>
          <w:sz w:val="16"/>
          <w:szCs w:val="16"/>
          <w:lang w:val="es-BO"/>
        </w:rPr>
      </w:pPr>
      <w:r w:rsidRPr="006E4AFC">
        <w:rPr>
          <w:rFonts w:ascii="Verdana" w:hAnsi="Verdana" w:cs="Arial"/>
          <w:sz w:val="16"/>
          <w:szCs w:val="16"/>
          <w:lang w:val="es-BO"/>
        </w:rPr>
        <w:t>Seguros</w:t>
      </w:r>
    </w:p>
    <w:p w14:paraId="17E6A3AD" w14:textId="77777777" w:rsidR="001D1DE0" w:rsidRPr="006E4AFC" w:rsidRDefault="001D1DE0" w:rsidP="0039006E">
      <w:pPr>
        <w:pStyle w:val="Prrafodelista"/>
        <w:numPr>
          <w:ilvl w:val="0"/>
          <w:numId w:val="6"/>
        </w:numPr>
        <w:ind w:left="426" w:firstLine="0"/>
        <w:jc w:val="both"/>
        <w:rPr>
          <w:rFonts w:ascii="Verdana" w:hAnsi="Verdana" w:cs="Arial"/>
          <w:sz w:val="16"/>
          <w:szCs w:val="16"/>
          <w:lang w:val="es-BO"/>
        </w:rPr>
      </w:pPr>
      <w:r w:rsidRPr="006E4AFC">
        <w:rPr>
          <w:rFonts w:ascii="Verdana" w:hAnsi="Verdana" w:cs="Arial"/>
          <w:sz w:val="16"/>
          <w:szCs w:val="16"/>
          <w:lang w:val="es-BO"/>
        </w:rPr>
        <w:t>Lugar de entrega de los bienes</w:t>
      </w:r>
    </w:p>
    <w:p w14:paraId="0621ED35" w14:textId="77777777" w:rsidR="001D1DE0" w:rsidRPr="006E4AFC" w:rsidRDefault="003E12D5" w:rsidP="0039006E">
      <w:pPr>
        <w:pStyle w:val="Prrafodelista"/>
        <w:numPr>
          <w:ilvl w:val="0"/>
          <w:numId w:val="6"/>
        </w:numPr>
        <w:ind w:left="426" w:firstLine="0"/>
        <w:jc w:val="both"/>
        <w:rPr>
          <w:rFonts w:ascii="Verdana" w:hAnsi="Verdana" w:cs="Arial"/>
          <w:sz w:val="16"/>
          <w:szCs w:val="16"/>
          <w:lang w:val="es-BO"/>
        </w:rPr>
      </w:pPr>
      <w:r w:rsidRPr="006E4AFC">
        <w:rPr>
          <w:rFonts w:ascii="Verdana" w:hAnsi="Verdana" w:cs="Arial"/>
          <w:sz w:val="16"/>
          <w:szCs w:val="16"/>
          <w:lang w:val="es-BO"/>
        </w:rPr>
        <w:t>Documentación necesaria que demuestre que los bienes que ofrece, cumplen con lo requerido, si corresponde.</w:t>
      </w:r>
    </w:p>
    <w:p w14:paraId="5E95B70F" w14:textId="77777777" w:rsidR="001D1DE0" w:rsidRPr="006E4AFC" w:rsidRDefault="001D1DE0" w:rsidP="00073965">
      <w:pPr>
        <w:ind w:left="426"/>
        <w:rPr>
          <w:rFonts w:cs="Arial"/>
          <w:b/>
          <w:lang w:val="es-BO"/>
        </w:rPr>
      </w:pPr>
    </w:p>
    <w:p w14:paraId="309CAC1E" w14:textId="0EF19A5A" w:rsidR="001D1DE0" w:rsidRPr="006E4AFC" w:rsidRDefault="001D1DE0" w:rsidP="00073965">
      <w:pPr>
        <w:tabs>
          <w:tab w:val="left" w:pos="8505"/>
        </w:tabs>
        <w:ind w:left="426"/>
        <w:jc w:val="both"/>
        <w:rPr>
          <w:lang w:val="es-BO"/>
        </w:rPr>
      </w:pPr>
      <w:r w:rsidRPr="006E4AFC">
        <w:rPr>
          <w:lang w:val="es-BO"/>
        </w:rPr>
        <w:t>La inclusión de los criterios señaladas es opcional y depende de las características de</w:t>
      </w:r>
      <w:r w:rsidR="003E12D5" w:rsidRPr="006E4AFC">
        <w:rPr>
          <w:lang w:val="es-BO"/>
        </w:rPr>
        <w:t>l bien o bienes</w:t>
      </w:r>
      <w:r w:rsidR="00F136B2" w:rsidRPr="006E4AFC">
        <w:rPr>
          <w:lang w:val="es-BO"/>
        </w:rPr>
        <w:t xml:space="preserve"> </w:t>
      </w:r>
      <w:r w:rsidRPr="006E4AFC">
        <w:rPr>
          <w:lang w:val="es-BO"/>
        </w:rPr>
        <w:t>a adquirir y los requisitos de</w:t>
      </w:r>
      <w:r w:rsidR="006E4AFC" w:rsidRPr="006E4AFC">
        <w:rPr>
          <w:lang w:val="es-BO"/>
        </w:rPr>
        <w:t xml:space="preserve"> </w:t>
      </w:r>
      <w:r w:rsidRPr="006E4AFC">
        <w:rPr>
          <w:lang w:val="es-BO"/>
        </w:rPr>
        <w:t>l</w:t>
      </w:r>
      <w:r w:rsidR="006E4AFC" w:rsidRPr="006E4AFC">
        <w:rPr>
          <w:lang w:val="es-BO"/>
        </w:rPr>
        <w:t>a unidad solicitante</w:t>
      </w:r>
      <w:r w:rsidRPr="006E4AFC">
        <w:rPr>
          <w:lang w:val="es-BO"/>
        </w:rPr>
        <w:t>, no siendo limitativas, pudiendo adicionarse otras</w:t>
      </w:r>
      <w:r w:rsidR="006E4AFC" w:rsidRPr="006E4AFC">
        <w:rPr>
          <w:lang w:val="es-BO"/>
        </w:rPr>
        <w:t xml:space="preserve"> según se requiera</w:t>
      </w:r>
      <w:r w:rsidR="004626C5" w:rsidRPr="006E4AFC">
        <w:rPr>
          <w:lang w:val="es-BO"/>
        </w:rPr>
        <w:t>.</w:t>
      </w:r>
    </w:p>
    <w:p w14:paraId="53E5EA5D" w14:textId="365CC508" w:rsidR="00B96132" w:rsidRPr="006E4AFC" w:rsidRDefault="00B96132" w:rsidP="006E4AFC">
      <w:pPr>
        <w:tabs>
          <w:tab w:val="left" w:pos="8505"/>
        </w:tabs>
        <w:ind w:left="426" w:hanging="76"/>
        <w:jc w:val="both"/>
        <w:rPr>
          <w:lang w:val="es-BO"/>
        </w:rPr>
      </w:pPr>
    </w:p>
    <w:p w14:paraId="1FFF962E" w14:textId="2B31271F" w:rsidR="00B96132" w:rsidRPr="006E4AFC" w:rsidRDefault="00B96132" w:rsidP="006E4AFC">
      <w:pPr>
        <w:tabs>
          <w:tab w:val="left" w:pos="8505"/>
        </w:tabs>
        <w:ind w:left="426" w:hanging="76"/>
        <w:jc w:val="both"/>
        <w:rPr>
          <w:lang w:val="es-BO"/>
        </w:rPr>
      </w:pPr>
    </w:p>
    <w:p w14:paraId="58AB7321" w14:textId="0BE087CD" w:rsidR="00BF7E0B" w:rsidRDefault="00BF7E0B" w:rsidP="006E4AFC">
      <w:pPr>
        <w:ind w:left="426" w:hanging="76"/>
        <w:jc w:val="both"/>
        <w:rPr>
          <w:rFonts w:cs="Arial"/>
          <w:lang w:val="es-BO"/>
        </w:rPr>
      </w:pPr>
    </w:p>
    <w:p w14:paraId="3FC683C3" w14:textId="3DB9AF56" w:rsidR="00DF0C8C" w:rsidRDefault="00DF0C8C" w:rsidP="006E4AFC">
      <w:pPr>
        <w:ind w:left="426" w:hanging="76"/>
        <w:jc w:val="both"/>
        <w:rPr>
          <w:rFonts w:cs="Arial"/>
          <w:lang w:val="es-BO"/>
        </w:rPr>
      </w:pPr>
    </w:p>
    <w:p w14:paraId="3AA525D6" w14:textId="77777777" w:rsidR="00DF0C8C" w:rsidRPr="006E4AFC" w:rsidRDefault="00DF0C8C" w:rsidP="006E4AFC">
      <w:pPr>
        <w:ind w:left="426" w:hanging="76"/>
        <w:jc w:val="both"/>
        <w:rPr>
          <w:rFonts w:cs="Arial"/>
          <w:lang w:val="es-BO"/>
        </w:rPr>
      </w:pPr>
    </w:p>
    <w:sectPr w:rsidR="00DF0C8C" w:rsidRPr="006E4AFC" w:rsidSect="00A13D8C">
      <w:pgSz w:w="12240" w:h="15840" w:code="1"/>
      <w:pgMar w:top="1417" w:right="231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82BDF" w14:textId="77777777" w:rsidR="00B72481" w:rsidRDefault="00B72481">
      <w:r>
        <w:separator/>
      </w:r>
    </w:p>
  </w:endnote>
  <w:endnote w:type="continuationSeparator" w:id="0">
    <w:p w14:paraId="45716828" w14:textId="77777777" w:rsidR="00B72481" w:rsidRDefault="00B7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994BA" w14:textId="77777777" w:rsidR="00B72481" w:rsidRDefault="00B72481">
      <w:r>
        <w:separator/>
      </w:r>
    </w:p>
  </w:footnote>
  <w:footnote w:type="continuationSeparator" w:id="0">
    <w:p w14:paraId="68CF7111" w14:textId="77777777" w:rsidR="00B72481" w:rsidRDefault="00B72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E3B"/>
    <w:multiLevelType w:val="multilevel"/>
    <w:tmpl w:val="622CBFC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800"/>
        </w:tabs>
        <w:ind w:left="1728" w:hanging="648"/>
      </w:pPr>
      <w:rPr>
        <w:sz w:val="18"/>
        <w:szCs w:val="1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4FD18BA"/>
    <w:multiLevelType w:val="hybridMultilevel"/>
    <w:tmpl w:val="09EE45E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FD7C22"/>
    <w:multiLevelType w:val="hybridMultilevel"/>
    <w:tmpl w:val="F0DCADB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8333F5D"/>
    <w:multiLevelType w:val="hybridMultilevel"/>
    <w:tmpl w:val="384E73A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A465AEB"/>
    <w:multiLevelType w:val="hybridMultilevel"/>
    <w:tmpl w:val="E3DAD5F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DAC40C4"/>
    <w:multiLevelType w:val="hybridMultilevel"/>
    <w:tmpl w:val="F530FCB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DDA103E"/>
    <w:multiLevelType w:val="hybridMultilevel"/>
    <w:tmpl w:val="E3DAD5F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F62650B"/>
    <w:multiLevelType w:val="hybridMultilevel"/>
    <w:tmpl w:val="E6B2E54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257256"/>
    <w:multiLevelType w:val="hybridMultilevel"/>
    <w:tmpl w:val="F0DCADB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4A9454D"/>
    <w:multiLevelType w:val="hybridMultilevel"/>
    <w:tmpl w:val="D35E62A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DA73567"/>
    <w:multiLevelType w:val="hybridMultilevel"/>
    <w:tmpl w:val="6D7A56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56D78DA"/>
    <w:multiLevelType w:val="hybridMultilevel"/>
    <w:tmpl w:val="72E403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7CA18E2"/>
    <w:multiLevelType w:val="hybridMultilevel"/>
    <w:tmpl w:val="45A40FA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9C639C4"/>
    <w:multiLevelType w:val="hybridMultilevel"/>
    <w:tmpl w:val="8D44D232"/>
    <w:lvl w:ilvl="0" w:tplc="72F482AE">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B0F126E"/>
    <w:multiLevelType w:val="hybridMultilevel"/>
    <w:tmpl w:val="8D44D232"/>
    <w:lvl w:ilvl="0" w:tplc="72F482AE">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19" w15:restartNumberingAfterBreak="0">
    <w:nsid w:val="3622670E"/>
    <w:multiLevelType w:val="hybridMultilevel"/>
    <w:tmpl w:val="968AD05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65647CC"/>
    <w:multiLevelType w:val="hybridMultilevel"/>
    <w:tmpl w:val="3FDEB702"/>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1" w15:restartNumberingAfterBreak="0">
    <w:nsid w:val="37BF4ECD"/>
    <w:multiLevelType w:val="hybridMultilevel"/>
    <w:tmpl w:val="AF4455A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CAB274C"/>
    <w:multiLevelType w:val="hybridMultilevel"/>
    <w:tmpl w:val="FAE6FC1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F317530"/>
    <w:multiLevelType w:val="hybridMultilevel"/>
    <w:tmpl w:val="B9E2934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1C4506C"/>
    <w:multiLevelType w:val="hybridMultilevel"/>
    <w:tmpl w:val="E598B03C"/>
    <w:lvl w:ilvl="0" w:tplc="485674A0">
      <w:start w:val="1"/>
      <w:numFmt w:val="lowerLetter"/>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27D6ACD"/>
    <w:multiLevelType w:val="hybridMultilevel"/>
    <w:tmpl w:val="26A289F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28E728C"/>
    <w:multiLevelType w:val="hybridMultilevel"/>
    <w:tmpl w:val="63F07DD4"/>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3B821A2"/>
    <w:multiLevelType w:val="hybridMultilevel"/>
    <w:tmpl w:val="F99A254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615633F"/>
    <w:multiLevelType w:val="hybridMultilevel"/>
    <w:tmpl w:val="81EA8BB4"/>
    <w:lvl w:ilvl="0" w:tplc="EC60B69E">
      <w:start w:val="1"/>
      <w:numFmt w:val="lowerLetter"/>
      <w:lvlText w:val="%1)"/>
      <w:lvlJc w:val="left"/>
      <w:pPr>
        <w:ind w:left="1080" w:hanging="360"/>
      </w:pPr>
      <w:rPr>
        <w:rFonts w:hint="default"/>
        <w:b w:val="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9" w15:restartNumberingAfterBreak="0">
    <w:nsid w:val="47FF36FA"/>
    <w:multiLevelType w:val="hybridMultilevel"/>
    <w:tmpl w:val="01FEA50A"/>
    <w:lvl w:ilvl="0" w:tplc="17C66520">
      <w:start w:val="3"/>
      <w:numFmt w:val="bullet"/>
      <w:lvlText w:val="-"/>
      <w:lvlJc w:val="left"/>
      <w:pPr>
        <w:ind w:left="786" w:hanging="360"/>
      </w:pPr>
      <w:rPr>
        <w:rFonts w:ascii="Verdana" w:eastAsia="Times New Roman" w:hAnsi="Verdana" w:cs="Times New Roman"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0" w15:restartNumberingAfterBreak="0">
    <w:nsid w:val="4B1C2A00"/>
    <w:multiLevelType w:val="hybridMultilevel"/>
    <w:tmpl w:val="F99A254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C0D4270"/>
    <w:multiLevelType w:val="hybridMultilevel"/>
    <w:tmpl w:val="1CF65B1E"/>
    <w:lvl w:ilvl="0" w:tplc="400A000D">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2" w15:restartNumberingAfterBreak="0">
    <w:nsid w:val="4E25329B"/>
    <w:multiLevelType w:val="hybridMultilevel"/>
    <w:tmpl w:val="0B9CB914"/>
    <w:lvl w:ilvl="0" w:tplc="1D6C1452">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3" w15:restartNumberingAfterBreak="0">
    <w:nsid w:val="52124E42"/>
    <w:multiLevelType w:val="hybridMultilevel"/>
    <w:tmpl w:val="61DA7D86"/>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52B8224F"/>
    <w:multiLevelType w:val="hybridMultilevel"/>
    <w:tmpl w:val="E99231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53ED73B7"/>
    <w:multiLevelType w:val="hybridMultilevel"/>
    <w:tmpl w:val="91AAB31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54881F14"/>
    <w:multiLevelType w:val="multilevel"/>
    <w:tmpl w:val="622CBFC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800"/>
        </w:tabs>
        <w:ind w:left="1728" w:hanging="648"/>
      </w:pPr>
      <w:rPr>
        <w:sz w:val="18"/>
        <w:szCs w:val="1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6A842EB"/>
    <w:multiLevelType w:val="hybridMultilevel"/>
    <w:tmpl w:val="2AF09E88"/>
    <w:lvl w:ilvl="0" w:tplc="3C9EF64A">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9973215"/>
    <w:multiLevelType w:val="hybridMultilevel"/>
    <w:tmpl w:val="385EC194"/>
    <w:lvl w:ilvl="0" w:tplc="98044A24">
      <w:start w:val="1"/>
      <w:numFmt w:val="lowerLetter"/>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BBB6AB7"/>
    <w:multiLevelType w:val="hybridMultilevel"/>
    <w:tmpl w:val="731EA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C656408"/>
    <w:multiLevelType w:val="multilevel"/>
    <w:tmpl w:val="7A8602C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5F9E6BF6"/>
    <w:multiLevelType w:val="hybridMultilevel"/>
    <w:tmpl w:val="54CA546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603510FE"/>
    <w:multiLevelType w:val="multilevel"/>
    <w:tmpl w:val="2FAA0874"/>
    <w:lvl w:ilvl="0">
      <w:start w:val="9"/>
      <w:numFmt w:val="decimal"/>
      <w:lvlText w:val="%1"/>
      <w:lvlJc w:val="left"/>
      <w:pPr>
        <w:ind w:left="360" w:hanging="360"/>
      </w:pPr>
      <w:rPr>
        <w:rFonts w:hint="default"/>
        <w:b/>
      </w:rPr>
    </w:lvl>
    <w:lvl w:ilvl="1">
      <w:start w:val="5"/>
      <w:numFmt w:val="decimal"/>
      <w:lvlText w:val="%1.%2"/>
      <w:lvlJc w:val="left"/>
      <w:pPr>
        <w:ind w:left="710" w:hanging="360"/>
      </w:pPr>
      <w:rPr>
        <w:rFonts w:hint="default"/>
        <w:b/>
      </w:rPr>
    </w:lvl>
    <w:lvl w:ilvl="2">
      <w:start w:val="1"/>
      <w:numFmt w:val="decimal"/>
      <w:lvlText w:val="%1.%2.%3"/>
      <w:lvlJc w:val="left"/>
      <w:pPr>
        <w:ind w:left="1420" w:hanging="720"/>
      </w:pPr>
      <w:rPr>
        <w:rFonts w:hint="default"/>
        <w:b/>
      </w:rPr>
    </w:lvl>
    <w:lvl w:ilvl="3">
      <w:start w:val="1"/>
      <w:numFmt w:val="decimal"/>
      <w:lvlText w:val="%1.%2.%3.%4"/>
      <w:lvlJc w:val="left"/>
      <w:pPr>
        <w:ind w:left="1770" w:hanging="720"/>
      </w:pPr>
      <w:rPr>
        <w:rFonts w:hint="default"/>
        <w:b/>
      </w:rPr>
    </w:lvl>
    <w:lvl w:ilvl="4">
      <w:start w:val="1"/>
      <w:numFmt w:val="decimal"/>
      <w:lvlText w:val="%1.%2.%3.%4.%5"/>
      <w:lvlJc w:val="left"/>
      <w:pPr>
        <w:ind w:left="2480" w:hanging="1080"/>
      </w:pPr>
      <w:rPr>
        <w:rFonts w:hint="default"/>
        <w:b/>
      </w:rPr>
    </w:lvl>
    <w:lvl w:ilvl="5">
      <w:start w:val="1"/>
      <w:numFmt w:val="decimal"/>
      <w:lvlText w:val="%1.%2.%3.%4.%5.%6"/>
      <w:lvlJc w:val="left"/>
      <w:pPr>
        <w:ind w:left="2830" w:hanging="1080"/>
      </w:pPr>
      <w:rPr>
        <w:rFonts w:hint="default"/>
        <w:b/>
      </w:rPr>
    </w:lvl>
    <w:lvl w:ilvl="6">
      <w:start w:val="1"/>
      <w:numFmt w:val="decimal"/>
      <w:lvlText w:val="%1.%2.%3.%4.%5.%6.%7"/>
      <w:lvlJc w:val="left"/>
      <w:pPr>
        <w:ind w:left="3540" w:hanging="1440"/>
      </w:pPr>
      <w:rPr>
        <w:rFonts w:hint="default"/>
        <w:b/>
      </w:rPr>
    </w:lvl>
    <w:lvl w:ilvl="7">
      <w:start w:val="1"/>
      <w:numFmt w:val="decimal"/>
      <w:lvlText w:val="%1.%2.%3.%4.%5.%6.%7.%8"/>
      <w:lvlJc w:val="left"/>
      <w:pPr>
        <w:ind w:left="4250" w:hanging="1800"/>
      </w:pPr>
      <w:rPr>
        <w:rFonts w:hint="default"/>
        <w:b/>
      </w:rPr>
    </w:lvl>
    <w:lvl w:ilvl="8">
      <w:start w:val="1"/>
      <w:numFmt w:val="decimal"/>
      <w:lvlText w:val="%1.%2.%3.%4.%5.%6.%7.%8.%9"/>
      <w:lvlJc w:val="left"/>
      <w:pPr>
        <w:ind w:left="4600" w:hanging="1800"/>
      </w:pPr>
      <w:rPr>
        <w:rFonts w:hint="default"/>
        <w:b/>
      </w:rPr>
    </w:lvl>
  </w:abstractNum>
  <w:abstractNum w:abstractNumId="44" w15:restartNumberingAfterBreak="0">
    <w:nsid w:val="63185E3B"/>
    <w:multiLevelType w:val="hybridMultilevel"/>
    <w:tmpl w:val="88E08FE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73F3641"/>
    <w:multiLevelType w:val="hybridMultilevel"/>
    <w:tmpl w:val="2ACE6F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712D1BD6"/>
    <w:multiLevelType w:val="hybridMultilevel"/>
    <w:tmpl w:val="61DA7D86"/>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2B55BE4"/>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9DB1094"/>
    <w:multiLevelType w:val="hybridMultilevel"/>
    <w:tmpl w:val="AEFEE49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DE46B2A"/>
    <w:multiLevelType w:val="hybridMultilevel"/>
    <w:tmpl w:val="0F685F4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18"/>
  </w:num>
  <w:num w:numId="3">
    <w:abstractNumId w:val="41"/>
  </w:num>
  <w:num w:numId="4">
    <w:abstractNumId w:val="38"/>
  </w:num>
  <w:num w:numId="5">
    <w:abstractNumId w:val="9"/>
  </w:num>
  <w:num w:numId="6">
    <w:abstractNumId w:val="10"/>
  </w:num>
  <w:num w:numId="7">
    <w:abstractNumId w:val="34"/>
  </w:num>
  <w:num w:numId="8">
    <w:abstractNumId w:val="28"/>
  </w:num>
  <w:num w:numId="9">
    <w:abstractNumId w:val="45"/>
  </w:num>
  <w:num w:numId="10">
    <w:abstractNumId w:val="14"/>
  </w:num>
  <w:num w:numId="11">
    <w:abstractNumId w:val="19"/>
  </w:num>
  <w:num w:numId="12">
    <w:abstractNumId w:val="5"/>
  </w:num>
  <w:num w:numId="13">
    <w:abstractNumId w:val="7"/>
  </w:num>
  <w:num w:numId="14">
    <w:abstractNumId w:val="2"/>
  </w:num>
  <w:num w:numId="15">
    <w:abstractNumId w:val="16"/>
  </w:num>
  <w:num w:numId="16">
    <w:abstractNumId w:val="30"/>
  </w:num>
  <w:num w:numId="17">
    <w:abstractNumId w:val="3"/>
  </w:num>
  <w:num w:numId="18">
    <w:abstractNumId w:val="25"/>
  </w:num>
  <w:num w:numId="19">
    <w:abstractNumId w:val="33"/>
  </w:num>
  <w:num w:numId="20">
    <w:abstractNumId w:val="39"/>
  </w:num>
  <w:num w:numId="21">
    <w:abstractNumId w:val="24"/>
  </w:num>
  <w:num w:numId="22">
    <w:abstractNumId w:val="0"/>
  </w:num>
  <w:num w:numId="23">
    <w:abstractNumId w:val="49"/>
  </w:num>
  <w:num w:numId="24">
    <w:abstractNumId w:val="1"/>
  </w:num>
  <w:num w:numId="25">
    <w:abstractNumId w:val="35"/>
  </w:num>
  <w:num w:numId="26">
    <w:abstractNumId w:val="22"/>
  </w:num>
  <w:num w:numId="27">
    <w:abstractNumId w:val="15"/>
  </w:num>
  <w:num w:numId="28">
    <w:abstractNumId w:val="44"/>
  </w:num>
  <w:num w:numId="29">
    <w:abstractNumId w:val="12"/>
  </w:num>
  <w:num w:numId="30">
    <w:abstractNumId w:val="26"/>
  </w:num>
  <w:num w:numId="31">
    <w:abstractNumId w:val="42"/>
  </w:num>
  <w:num w:numId="32">
    <w:abstractNumId w:val="21"/>
  </w:num>
  <w:num w:numId="33">
    <w:abstractNumId w:val="13"/>
  </w:num>
  <w:num w:numId="34">
    <w:abstractNumId w:val="6"/>
  </w:num>
  <w:num w:numId="35">
    <w:abstractNumId w:val="23"/>
  </w:num>
  <w:num w:numId="36">
    <w:abstractNumId w:val="48"/>
  </w:num>
  <w:num w:numId="37">
    <w:abstractNumId w:val="31"/>
  </w:num>
  <w:num w:numId="38">
    <w:abstractNumId w:val="40"/>
  </w:num>
  <w:num w:numId="39">
    <w:abstractNumId w:val="43"/>
  </w:num>
  <w:num w:numId="40">
    <w:abstractNumId w:val="36"/>
  </w:num>
  <w:num w:numId="41">
    <w:abstractNumId w:val="29"/>
  </w:num>
  <w:num w:numId="42">
    <w:abstractNumId w:val="37"/>
  </w:num>
  <w:num w:numId="43">
    <w:abstractNumId w:val="32"/>
  </w:num>
  <w:num w:numId="44">
    <w:abstractNumId w:val="8"/>
  </w:num>
  <w:num w:numId="45">
    <w:abstractNumId w:val="17"/>
  </w:num>
  <w:num w:numId="46">
    <w:abstractNumId w:val="27"/>
  </w:num>
  <w:num w:numId="47">
    <w:abstractNumId w:val="46"/>
  </w:num>
  <w:num w:numId="48">
    <w:abstractNumId w:val="4"/>
  </w:num>
  <w:num w:numId="49">
    <w:abstractNumId w:val="47"/>
  </w:num>
  <w:num w:numId="50">
    <w:abstractNumId w:val="20"/>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A01"/>
    <w:rsid w:val="0002129E"/>
    <w:rsid w:val="00021470"/>
    <w:rsid w:val="0002148A"/>
    <w:rsid w:val="00021AD1"/>
    <w:rsid w:val="00021D4A"/>
    <w:rsid w:val="000221C9"/>
    <w:rsid w:val="000236F6"/>
    <w:rsid w:val="00023945"/>
    <w:rsid w:val="00024308"/>
    <w:rsid w:val="000248AA"/>
    <w:rsid w:val="00025106"/>
    <w:rsid w:val="000259DB"/>
    <w:rsid w:val="00025D3A"/>
    <w:rsid w:val="00026734"/>
    <w:rsid w:val="00027509"/>
    <w:rsid w:val="00027666"/>
    <w:rsid w:val="00027A59"/>
    <w:rsid w:val="000309FC"/>
    <w:rsid w:val="00030C27"/>
    <w:rsid w:val="0003173B"/>
    <w:rsid w:val="00031D69"/>
    <w:rsid w:val="000321E9"/>
    <w:rsid w:val="0003466E"/>
    <w:rsid w:val="00035642"/>
    <w:rsid w:val="00036382"/>
    <w:rsid w:val="000366EE"/>
    <w:rsid w:val="00037A89"/>
    <w:rsid w:val="00041F69"/>
    <w:rsid w:val="00043F1B"/>
    <w:rsid w:val="000453C8"/>
    <w:rsid w:val="00045C82"/>
    <w:rsid w:val="00046D94"/>
    <w:rsid w:val="00047696"/>
    <w:rsid w:val="0004797A"/>
    <w:rsid w:val="0005043E"/>
    <w:rsid w:val="00050B4F"/>
    <w:rsid w:val="000514F5"/>
    <w:rsid w:val="000530F3"/>
    <w:rsid w:val="00053225"/>
    <w:rsid w:val="00053948"/>
    <w:rsid w:val="00053B82"/>
    <w:rsid w:val="00054911"/>
    <w:rsid w:val="000549E8"/>
    <w:rsid w:val="00054E97"/>
    <w:rsid w:val="0005679E"/>
    <w:rsid w:val="00057522"/>
    <w:rsid w:val="00057982"/>
    <w:rsid w:val="00057B37"/>
    <w:rsid w:val="00060AD5"/>
    <w:rsid w:val="000629F8"/>
    <w:rsid w:val="00062B8E"/>
    <w:rsid w:val="00062C7B"/>
    <w:rsid w:val="00063B36"/>
    <w:rsid w:val="00063E47"/>
    <w:rsid w:val="00064486"/>
    <w:rsid w:val="0006464B"/>
    <w:rsid w:val="00064AC4"/>
    <w:rsid w:val="00066457"/>
    <w:rsid w:val="00066800"/>
    <w:rsid w:val="00066819"/>
    <w:rsid w:val="00066C37"/>
    <w:rsid w:val="000673C8"/>
    <w:rsid w:val="00067481"/>
    <w:rsid w:val="000723A5"/>
    <w:rsid w:val="00072695"/>
    <w:rsid w:val="00072C1C"/>
    <w:rsid w:val="00073965"/>
    <w:rsid w:val="00074903"/>
    <w:rsid w:val="0007568A"/>
    <w:rsid w:val="000763EA"/>
    <w:rsid w:val="00077A00"/>
    <w:rsid w:val="00077D19"/>
    <w:rsid w:val="00077E45"/>
    <w:rsid w:val="000809A1"/>
    <w:rsid w:val="00080A8E"/>
    <w:rsid w:val="00081118"/>
    <w:rsid w:val="0008126F"/>
    <w:rsid w:val="00081E62"/>
    <w:rsid w:val="000829EE"/>
    <w:rsid w:val="00082F73"/>
    <w:rsid w:val="000852F3"/>
    <w:rsid w:val="00086B26"/>
    <w:rsid w:val="00087393"/>
    <w:rsid w:val="000879FD"/>
    <w:rsid w:val="000900E4"/>
    <w:rsid w:val="00090844"/>
    <w:rsid w:val="000908BA"/>
    <w:rsid w:val="00091B34"/>
    <w:rsid w:val="00091F91"/>
    <w:rsid w:val="000935F6"/>
    <w:rsid w:val="00096E21"/>
    <w:rsid w:val="00097D53"/>
    <w:rsid w:val="000A0414"/>
    <w:rsid w:val="000A0702"/>
    <w:rsid w:val="000A0F50"/>
    <w:rsid w:val="000A11E0"/>
    <w:rsid w:val="000A243C"/>
    <w:rsid w:val="000A2B45"/>
    <w:rsid w:val="000A32DD"/>
    <w:rsid w:val="000A3B72"/>
    <w:rsid w:val="000A3E04"/>
    <w:rsid w:val="000A59BD"/>
    <w:rsid w:val="000B08F4"/>
    <w:rsid w:val="000B09C6"/>
    <w:rsid w:val="000B1151"/>
    <w:rsid w:val="000B1D43"/>
    <w:rsid w:val="000B1ED1"/>
    <w:rsid w:val="000B41DC"/>
    <w:rsid w:val="000B49C7"/>
    <w:rsid w:val="000B562B"/>
    <w:rsid w:val="000B5D3B"/>
    <w:rsid w:val="000B632B"/>
    <w:rsid w:val="000B6395"/>
    <w:rsid w:val="000B6629"/>
    <w:rsid w:val="000B6D8C"/>
    <w:rsid w:val="000C1145"/>
    <w:rsid w:val="000C2190"/>
    <w:rsid w:val="000C3121"/>
    <w:rsid w:val="000C4186"/>
    <w:rsid w:val="000C4274"/>
    <w:rsid w:val="000C45F3"/>
    <w:rsid w:val="000C590F"/>
    <w:rsid w:val="000C6593"/>
    <w:rsid w:val="000C6AD8"/>
    <w:rsid w:val="000D1340"/>
    <w:rsid w:val="000D1536"/>
    <w:rsid w:val="000D153F"/>
    <w:rsid w:val="000D3C93"/>
    <w:rsid w:val="000D45F8"/>
    <w:rsid w:val="000D7EAB"/>
    <w:rsid w:val="000D7FB2"/>
    <w:rsid w:val="000E03D5"/>
    <w:rsid w:val="000E1750"/>
    <w:rsid w:val="000E20B0"/>
    <w:rsid w:val="000E27F4"/>
    <w:rsid w:val="000E4A73"/>
    <w:rsid w:val="000E53CE"/>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DD5"/>
    <w:rsid w:val="00113A31"/>
    <w:rsid w:val="00113C2B"/>
    <w:rsid w:val="00114E6D"/>
    <w:rsid w:val="00115D22"/>
    <w:rsid w:val="0011664B"/>
    <w:rsid w:val="001202FD"/>
    <w:rsid w:val="00122368"/>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2E05"/>
    <w:rsid w:val="001435B4"/>
    <w:rsid w:val="00145080"/>
    <w:rsid w:val="00145412"/>
    <w:rsid w:val="001473D4"/>
    <w:rsid w:val="00147AAA"/>
    <w:rsid w:val="0015103B"/>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1A28"/>
    <w:rsid w:val="00173151"/>
    <w:rsid w:val="00173399"/>
    <w:rsid w:val="0017339F"/>
    <w:rsid w:val="0017376B"/>
    <w:rsid w:val="00173C53"/>
    <w:rsid w:val="001754B0"/>
    <w:rsid w:val="00175504"/>
    <w:rsid w:val="00177E49"/>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8779E"/>
    <w:rsid w:val="00190269"/>
    <w:rsid w:val="00190876"/>
    <w:rsid w:val="00190D29"/>
    <w:rsid w:val="001911F5"/>
    <w:rsid w:val="0019128F"/>
    <w:rsid w:val="001924F9"/>
    <w:rsid w:val="00192B92"/>
    <w:rsid w:val="00196127"/>
    <w:rsid w:val="0019651E"/>
    <w:rsid w:val="00197F37"/>
    <w:rsid w:val="001A0582"/>
    <w:rsid w:val="001A12BB"/>
    <w:rsid w:val="001A1D2D"/>
    <w:rsid w:val="001A29B3"/>
    <w:rsid w:val="001A2A0D"/>
    <w:rsid w:val="001A2BBC"/>
    <w:rsid w:val="001A2F23"/>
    <w:rsid w:val="001A38DE"/>
    <w:rsid w:val="001A4160"/>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E1364"/>
    <w:rsid w:val="001E147E"/>
    <w:rsid w:val="001E1560"/>
    <w:rsid w:val="001E1C68"/>
    <w:rsid w:val="001E1D14"/>
    <w:rsid w:val="001E2FC8"/>
    <w:rsid w:val="001E30AD"/>
    <w:rsid w:val="001E40A6"/>
    <w:rsid w:val="001E4179"/>
    <w:rsid w:val="001E43B2"/>
    <w:rsid w:val="001E484E"/>
    <w:rsid w:val="001E4AD6"/>
    <w:rsid w:val="001E4F0B"/>
    <w:rsid w:val="001E5843"/>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58DC"/>
    <w:rsid w:val="002071C1"/>
    <w:rsid w:val="00207835"/>
    <w:rsid w:val="00207EC4"/>
    <w:rsid w:val="00212130"/>
    <w:rsid w:val="00212325"/>
    <w:rsid w:val="0021261A"/>
    <w:rsid w:val="00212A0A"/>
    <w:rsid w:val="00212F70"/>
    <w:rsid w:val="002139D2"/>
    <w:rsid w:val="00213D83"/>
    <w:rsid w:val="002144EC"/>
    <w:rsid w:val="00214932"/>
    <w:rsid w:val="00214E07"/>
    <w:rsid w:val="0021500F"/>
    <w:rsid w:val="00216C6C"/>
    <w:rsid w:val="00216CF9"/>
    <w:rsid w:val="00217B02"/>
    <w:rsid w:val="0022011B"/>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0B72"/>
    <w:rsid w:val="00231521"/>
    <w:rsid w:val="00231C20"/>
    <w:rsid w:val="00232639"/>
    <w:rsid w:val="00232ABF"/>
    <w:rsid w:val="00232E88"/>
    <w:rsid w:val="00233227"/>
    <w:rsid w:val="0023425D"/>
    <w:rsid w:val="0023480F"/>
    <w:rsid w:val="00235946"/>
    <w:rsid w:val="00235AEB"/>
    <w:rsid w:val="00236780"/>
    <w:rsid w:val="00236E96"/>
    <w:rsid w:val="00241A1D"/>
    <w:rsid w:val="0024258D"/>
    <w:rsid w:val="00242C43"/>
    <w:rsid w:val="00242D5A"/>
    <w:rsid w:val="0024332A"/>
    <w:rsid w:val="0024369E"/>
    <w:rsid w:val="00245A6A"/>
    <w:rsid w:val="002473EE"/>
    <w:rsid w:val="00251801"/>
    <w:rsid w:val="002518BC"/>
    <w:rsid w:val="002538B3"/>
    <w:rsid w:val="00254075"/>
    <w:rsid w:val="00254A14"/>
    <w:rsid w:val="00254B94"/>
    <w:rsid w:val="00255559"/>
    <w:rsid w:val="00256562"/>
    <w:rsid w:val="002567BE"/>
    <w:rsid w:val="00257599"/>
    <w:rsid w:val="00257D34"/>
    <w:rsid w:val="00260215"/>
    <w:rsid w:val="00260B25"/>
    <w:rsid w:val="00260BCC"/>
    <w:rsid w:val="0026214D"/>
    <w:rsid w:val="00262340"/>
    <w:rsid w:val="00263214"/>
    <w:rsid w:val="0026343F"/>
    <w:rsid w:val="002656DE"/>
    <w:rsid w:val="00265812"/>
    <w:rsid w:val="00265F1D"/>
    <w:rsid w:val="002701C5"/>
    <w:rsid w:val="002702DD"/>
    <w:rsid w:val="002705DF"/>
    <w:rsid w:val="00270796"/>
    <w:rsid w:val="00270D5E"/>
    <w:rsid w:val="00272CF3"/>
    <w:rsid w:val="00273B51"/>
    <w:rsid w:val="00274769"/>
    <w:rsid w:val="0027510F"/>
    <w:rsid w:val="0027533F"/>
    <w:rsid w:val="00276748"/>
    <w:rsid w:val="002776BE"/>
    <w:rsid w:val="00277B60"/>
    <w:rsid w:val="002803F1"/>
    <w:rsid w:val="00280D1D"/>
    <w:rsid w:val="0028113B"/>
    <w:rsid w:val="00281606"/>
    <w:rsid w:val="0028188C"/>
    <w:rsid w:val="00282F1E"/>
    <w:rsid w:val="0028327A"/>
    <w:rsid w:val="002837F3"/>
    <w:rsid w:val="0028399F"/>
    <w:rsid w:val="00284623"/>
    <w:rsid w:val="00284AC8"/>
    <w:rsid w:val="00284CF4"/>
    <w:rsid w:val="0028547F"/>
    <w:rsid w:val="00285765"/>
    <w:rsid w:val="00285A5F"/>
    <w:rsid w:val="00286132"/>
    <w:rsid w:val="002874FE"/>
    <w:rsid w:val="00287B6E"/>
    <w:rsid w:val="00287BDD"/>
    <w:rsid w:val="00290656"/>
    <w:rsid w:val="00290DAB"/>
    <w:rsid w:val="00291633"/>
    <w:rsid w:val="00291BC9"/>
    <w:rsid w:val="002922F7"/>
    <w:rsid w:val="00294EBA"/>
    <w:rsid w:val="0029597E"/>
    <w:rsid w:val="002964CD"/>
    <w:rsid w:val="00296B02"/>
    <w:rsid w:val="0029719B"/>
    <w:rsid w:val="0029727F"/>
    <w:rsid w:val="002974DE"/>
    <w:rsid w:val="0029758F"/>
    <w:rsid w:val="002A0B8B"/>
    <w:rsid w:val="002A193B"/>
    <w:rsid w:val="002A1C2F"/>
    <w:rsid w:val="002A2C0A"/>
    <w:rsid w:val="002A3754"/>
    <w:rsid w:val="002A54B1"/>
    <w:rsid w:val="002A5C64"/>
    <w:rsid w:val="002B0595"/>
    <w:rsid w:val="002B09C5"/>
    <w:rsid w:val="002B0C0B"/>
    <w:rsid w:val="002B229E"/>
    <w:rsid w:val="002B3417"/>
    <w:rsid w:val="002B46B0"/>
    <w:rsid w:val="002B5071"/>
    <w:rsid w:val="002B5171"/>
    <w:rsid w:val="002B51D8"/>
    <w:rsid w:val="002B597D"/>
    <w:rsid w:val="002C043E"/>
    <w:rsid w:val="002C1074"/>
    <w:rsid w:val="002C12EB"/>
    <w:rsid w:val="002C2677"/>
    <w:rsid w:val="002C3662"/>
    <w:rsid w:val="002C3F5F"/>
    <w:rsid w:val="002C4481"/>
    <w:rsid w:val="002C47C9"/>
    <w:rsid w:val="002C4DDA"/>
    <w:rsid w:val="002C4F64"/>
    <w:rsid w:val="002C5882"/>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D66"/>
    <w:rsid w:val="002E57D0"/>
    <w:rsid w:val="002E63F7"/>
    <w:rsid w:val="002E7001"/>
    <w:rsid w:val="002E7156"/>
    <w:rsid w:val="002F02AD"/>
    <w:rsid w:val="002F08EF"/>
    <w:rsid w:val="002F0CAA"/>
    <w:rsid w:val="002F1083"/>
    <w:rsid w:val="002F1204"/>
    <w:rsid w:val="002F2065"/>
    <w:rsid w:val="002F2A6D"/>
    <w:rsid w:val="002F345C"/>
    <w:rsid w:val="002F3600"/>
    <w:rsid w:val="002F4822"/>
    <w:rsid w:val="0030079D"/>
    <w:rsid w:val="00300B37"/>
    <w:rsid w:val="00301052"/>
    <w:rsid w:val="003010F0"/>
    <w:rsid w:val="003019C3"/>
    <w:rsid w:val="003021C0"/>
    <w:rsid w:val="003022DB"/>
    <w:rsid w:val="00302647"/>
    <w:rsid w:val="00306A55"/>
    <w:rsid w:val="00306D34"/>
    <w:rsid w:val="003079FC"/>
    <w:rsid w:val="00310218"/>
    <w:rsid w:val="00310B81"/>
    <w:rsid w:val="003128F4"/>
    <w:rsid w:val="00313D24"/>
    <w:rsid w:val="00313E0C"/>
    <w:rsid w:val="0031431B"/>
    <w:rsid w:val="003144F5"/>
    <w:rsid w:val="003149A9"/>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63A0"/>
    <w:rsid w:val="00326508"/>
    <w:rsid w:val="003273E4"/>
    <w:rsid w:val="00327DA0"/>
    <w:rsid w:val="00330F45"/>
    <w:rsid w:val="00330FDE"/>
    <w:rsid w:val="003313B2"/>
    <w:rsid w:val="00332A65"/>
    <w:rsid w:val="00333380"/>
    <w:rsid w:val="00333449"/>
    <w:rsid w:val="0033524D"/>
    <w:rsid w:val="00336501"/>
    <w:rsid w:val="003404E0"/>
    <w:rsid w:val="00340C00"/>
    <w:rsid w:val="00340E71"/>
    <w:rsid w:val="0034393A"/>
    <w:rsid w:val="00343B66"/>
    <w:rsid w:val="00343F1A"/>
    <w:rsid w:val="0035029A"/>
    <w:rsid w:val="003502A6"/>
    <w:rsid w:val="00351703"/>
    <w:rsid w:val="00352634"/>
    <w:rsid w:val="003535AB"/>
    <w:rsid w:val="00353AD0"/>
    <w:rsid w:val="00356924"/>
    <w:rsid w:val="00356D5C"/>
    <w:rsid w:val="00357ADE"/>
    <w:rsid w:val="00357C13"/>
    <w:rsid w:val="00360004"/>
    <w:rsid w:val="00361B52"/>
    <w:rsid w:val="00362708"/>
    <w:rsid w:val="0036430B"/>
    <w:rsid w:val="00365802"/>
    <w:rsid w:val="00365F48"/>
    <w:rsid w:val="00366CC9"/>
    <w:rsid w:val="0036774E"/>
    <w:rsid w:val="00370549"/>
    <w:rsid w:val="00370589"/>
    <w:rsid w:val="00371385"/>
    <w:rsid w:val="0037252E"/>
    <w:rsid w:val="003730CD"/>
    <w:rsid w:val="003736D1"/>
    <w:rsid w:val="00373C42"/>
    <w:rsid w:val="003741A2"/>
    <w:rsid w:val="00374643"/>
    <w:rsid w:val="00380353"/>
    <w:rsid w:val="0038052D"/>
    <w:rsid w:val="00383B2E"/>
    <w:rsid w:val="003853A8"/>
    <w:rsid w:val="00385661"/>
    <w:rsid w:val="00386034"/>
    <w:rsid w:val="00386E0A"/>
    <w:rsid w:val="00387029"/>
    <w:rsid w:val="00387450"/>
    <w:rsid w:val="0039006E"/>
    <w:rsid w:val="003908AD"/>
    <w:rsid w:val="003918A7"/>
    <w:rsid w:val="00393866"/>
    <w:rsid w:val="003943E4"/>
    <w:rsid w:val="003953B0"/>
    <w:rsid w:val="00395BD7"/>
    <w:rsid w:val="00396ACF"/>
    <w:rsid w:val="00396ADB"/>
    <w:rsid w:val="00397075"/>
    <w:rsid w:val="003973C3"/>
    <w:rsid w:val="0039779F"/>
    <w:rsid w:val="00397BB3"/>
    <w:rsid w:val="00397EA8"/>
    <w:rsid w:val="003A0A8E"/>
    <w:rsid w:val="003A1087"/>
    <w:rsid w:val="003A214D"/>
    <w:rsid w:val="003A2662"/>
    <w:rsid w:val="003A2D57"/>
    <w:rsid w:val="003A58FE"/>
    <w:rsid w:val="003A625B"/>
    <w:rsid w:val="003A632D"/>
    <w:rsid w:val="003B014E"/>
    <w:rsid w:val="003B1C37"/>
    <w:rsid w:val="003B2265"/>
    <w:rsid w:val="003B37A8"/>
    <w:rsid w:val="003B3EAB"/>
    <w:rsid w:val="003B43F8"/>
    <w:rsid w:val="003B44E2"/>
    <w:rsid w:val="003B4F72"/>
    <w:rsid w:val="003B4FEA"/>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963"/>
    <w:rsid w:val="003D3FE1"/>
    <w:rsid w:val="003D5156"/>
    <w:rsid w:val="003D596C"/>
    <w:rsid w:val="003D5EA5"/>
    <w:rsid w:val="003E02AE"/>
    <w:rsid w:val="003E12D5"/>
    <w:rsid w:val="003E1FB5"/>
    <w:rsid w:val="003E291A"/>
    <w:rsid w:val="003E332B"/>
    <w:rsid w:val="003E36AA"/>
    <w:rsid w:val="003E38AE"/>
    <w:rsid w:val="003E38E3"/>
    <w:rsid w:val="003E394F"/>
    <w:rsid w:val="003E3E0C"/>
    <w:rsid w:val="003E7231"/>
    <w:rsid w:val="003E7E3C"/>
    <w:rsid w:val="003F0BDC"/>
    <w:rsid w:val="003F0F15"/>
    <w:rsid w:val="003F12B0"/>
    <w:rsid w:val="003F22E1"/>
    <w:rsid w:val="003F2A29"/>
    <w:rsid w:val="003F2D7F"/>
    <w:rsid w:val="003F47F4"/>
    <w:rsid w:val="003F5F0D"/>
    <w:rsid w:val="003F640B"/>
    <w:rsid w:val="003F70ED"/>
    <w:rsid w:val="003F7DEB"/>
    <w:rsid w:val="003F7E49"/>
    <w:rsid w:val="003F7E9B"/>
    <w:rsid w:val="004017BF"/>
    <w:rsid w:val="00401F6F"/>
    <w:rsid w:val="004026DA"/>
    <w:rsid w:val="00403414"/>
    <w:rsid w:val="00404A46"/>
    <w:rsid w:val="00404A75"/>
    <w:rsid w:val="0041106C"/>
    <w:rsid w:val="00411670"/>
    <w:rsid w:val="00411D0D"/>
    <w:rsid w:val="00411F94"/>
    <w:rsid w:val="004127BC"/>
    <w:rsid w:val="004136A9"/>
    <w:rsid w:val="004136B8"/>
    <w:rsid w:val="0041396C"/>
    <w:rsid w:val="004154C9"/>
    <w:rsid w:val="00415AC5"/>
    <w:rsid w:val="00415DF1"/>
    <w:rsid w:val="0041662D"/>
    <w:rsid w:val="0041670D"/>
    <w:rsid w:val="004169C5"/>
    <w:rsid w:val="00416A7D"/>
    <w:rsid w:val="004178EB"/>
    <w:rsid w:val="00417D7E"/>
    <w:rsid w:val="004200FF"/>
    <w:rsid w:val="00420B9A"/>
    <w:rsid w:val="00420ECD"/>
    <w:rsid w:val="004222B5"/>
    <w:rsid w:val="0042252B"/>
    <w:rsid w:val="00423641"/>
    <w:rsid w:val="00423659"/>
    <w:rsid w:val="0042368A"/>
    <w:rsid w:val="004238F2"/>
    <w:rsid w:val="00423D46"/>
    <w:rsid w:val="004247ED"/>
    <w:rsid w:val="00425049"/>
    <w:rsid w:val="00425B72"/>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270F"/>
    <w:rsid w:val="0044271E"/>
    <w:rsid w:val="00442986"/>
    <w:rsid w:val="004432C5"/>
    <w:rsid w:val="00443493"/>
    <w:rsid w:val="00443C79"/>
    <w:rsid w:val="00450A1E"/>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459"/>
    <w:rsid w:val="00463AB2"/>
    <w:rsid w:val="0046662C"/>
    <w:rsid w:val="004679A1"/>
    <w:rsid w:val="00467CB8"/>
    <w:rsid w:val="00470FBC"/>
    <w:rsid w:val="00471AC6"/>
    <w:rsid w:val="0047347C"/>
    <w:rsid w:val="00473E69"/>
    <w:rsid w:val="0047555A"/>
    <w:rsid w:val="004757D0"/>
    <w:rsid w:val="00477DB8"/>
    <w:rsid w:val="004802F8"/>
    <w:rsid w:val="004814E9"/>
    <w:rsid w:val="0048174A"/>
    <w:rsid w:val="0048285E"/>
    <w:rsid w:val="0048378A"/>
    <w:rsid w:val="00483D05"/>
    <w:rsid w:val="00484A1A"/>
    <w:rsid w:val="00484BEF"/>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AE8"/>
    <w:rsid w:val="004D0D1A"/>
    <w:rsid w:val="004D263E"/>
    <w:rsid w:val="004D2669"/>
    <w:rsid w:val="004D46E5"/>
    <w:rsid w:val="004D6F45"/>
    <w:rsid w:val="004E176D"/>
    <w:rsid w:val="004E17BE"/>
    <w:rsid w:val="004E3312"/>
    <w:rsid w:val="004E3A38"/>
    <w:rsid w:val="004E6C21"/>
    <w:rsid w:val="004E7580"/>
    <w:rsid w:val="004E786B"/>
    <w:rsid w:val="004F044E"/>
    <w:rsid w:val="004F04D2"/>
    <w:rsid w:val="004F26DE"/>
    <w:rsid w:val="004F4455"/>
    <w:rsid w:val="004F477A"/>
    <w:rsid w:val="004F4AD1"/>
    <w:rsid w:val="004F53CB"/>
    <w:rsid w:val="004F5A96"/>
    <w:rsid w:val="004F6291"/>
    <w:rsid w:val="004F7454"/>
    <w:rsid w:val="00502637"/>
    <w:rsid w:val="00502CB7"/>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7194"/>
    <w:rsid w:val="00517DC6"/>
    <w:rsid w:val="00520003"/>
    <w:rsid w:val="00520186"/>
    <w:rsid w:val="00520F4D"/>
    <w:rsid w:val="005210F2"/>
    <w:rsid w:val="00521169"/>
    <w:rsid w:val="0052141A"/>
    <w:rsid w:val="00521E7C"/>
    <w:rsid w:val="00522850"/>
    <w:rsid w:val="005241DE"/>
    <w:rsid w:val="00524A15"/>
    <w:rsid w:val="00527020"/>
    <w:rsid w:val="00527310"/>
    <w:rsid w:val="00530550"/>
    <w:rsid w:val="00530653"/>
    <w:rsid w:val="00530A16"/>
    <w:rsid w:val="00530A24"/>
    <w:rsid w:val="00530DFC"/>
    <w:rsid w:val="005314A5"/>
    <w:rsid w:val="00532118"/>
    <w:rsid w:val="0053296E"/>
    <w:rsid w:val="00532A78"/>
    <w:rsid w:val="00532A98"/>
    <w:rsid w:val="00532C5A"/>
    <w:rsid w:val="0053434D"/>
    <w:rsid w:val="005344E7"/>
    <w:rsid w:val="00534A21"/>
    <w:rsid w:val="00536342"/>
    <w:rsid w:val="00536C3A"/>
    <w:rsid w:val="0054037B"/>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36F3"/>
    <w:rsid w:val="00563757"/>
    <w:rsid w:val="005641FE"/>
    <w:rsid w:val="00564717"/>
    <w:rsid w:val="005649CE"/>
    <w:rsid w:val="0056721E"/>
    <w:rsid w:val="00567390"/>
    <w:rsid w:val="0056765D"/>
    <w:rsid w:val="00567AA0"/>
    <w:rsid w:val="0057097E"/>
    <w:rsid w:val="00572208"/>
    <w:rsid w:val="00572782"/>
    <w:rsid w:val="005737A1"/>
    <w:rsid w:val="0057416A"/>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5AF1"/>
    <w:rsid w:val="00586013"/>
    <w:rsid w:val="005869E0"/>
    <w:rsid w:val="0059007C"/>
    <w:rsid w:val="00590455"/>
    <w:rsid w:val="00590CDF"/>
    <w:rsid w:val="00591092"/>
    <w:rsid w:val="005911CF"/>
    <w:rsid w:val="00591643"/>
    <w:rsid w:val="0059187F"/>
    <w:rsid w:val="00592FCD"/>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567A"/>
    <w:rsid w:val="005A604B"/>
    <w:rsid w:val="005A6257"/>
    <w:rsid w:val="005A763A"/>
    <w:rsid w:val="005A7723"/>
    <w:rsid w:val="005B0791"/>
    <w:rsid w:val="005B0870"/>
    <w:rsid w:val="005B0C1E"/>
    <w:rsid w:val="005B4B68"/>
    <w:rsid w:val="005B60AA"/>
    <w:rsid w:val="005B627C"/>
    <w:rsid w:val="005B6346"/>
    <w:rsid w:val="005B708E"/>
    <w:rsid w:val="005B7490"/>
    <w:rsid w:val="005B771D"/>
    <w:rsid w:val="005B7B71"/>
    <w:rsid w:val="005C1576"/>
    <w:rsid w:val="005C171F"/>
    <w:rsid w:val="005C3850"/>
    <w:rsid w:val="005C3F08"/>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5FE0"/>
    <w:rsid w:val="006260E4"/>
    <w:rsid w:val="00627261"/>
    <w:rsid w:val="00630307"/>
    <w:rsid w:val="00630560"/>
    <w:rsid w:val="00630EB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5712"/>
    <w:rsid w:val="006458F3"/>
    <w:rsid w:val="006460F4"/>
    <w:rsid w:val="006465D4"/>
    <w:rsid w:val="00646906"/>
    <w:rsid w:val="00646D60"/>
    <w:rsid w:val="00650414"/>
    <w:rsid w:val="006512AB"/>
    <w:rsid w:val="006516D8"/>
    <w:rsid w:val="006523C6"/>
    <w:rsid w:val="00652FE6"/>
    <w:rsid w:val="00653147"/>
    <w:rsid w:val="00653305"/>
    <w:rsid w:val="00653F12"/>
    <w:rsid w:val="006545FA"/>
    <w:rsid w:val="00654E08"/>
    <w:rsid w:val="00654F7C"/>
    <w:rsid w:val="00655BFB"/>
    <w:rsid w:val="00655D39"/>
    <w:rsid w:val="006563EA"/>
    <w:rsid w:val="00657403"/>
    <w:rsid w:val="006576F3"/>
    <w:rsid w:val="00660E21"/>
    <w:rsid w:val="006610FB"/>
    <w:rsid w:val="006617C0"/>
    <w:rsid w:val="00661ED1"/>
    <w:rsid w:val="006620D3"/>
    <w:rsid w:val="00662864"/>
    <w:rsid w:val="00662AB4"/>
    <w:rsid w:val="00663AEE"/>
    <w:rsid w:val="00664177"/>
    <w:rsid w:val="0066488E"/>
    <w:rsid w:val="0066511D"/>
    <w:rsid w:val="006658DC"/>
    <w:rsid w:val="00665911"/>
    <w:rsid w:val="00666AA5"/>
    <w:rsid w:val="00666E9A"/>
    <w:rsid w:val="00667866"/>
    <w:rsid w:val="00667CD6"/>
    <w:rsid w:val="00670C10"/>
    <w:rsid w:val="00671401"/>
    <w:rsid w:val="006736CF"/>
    <w:rsid w:val="00673E6A"/>
    <w:rsid w:val="0067411D"/>
    <w:rsid w:val="006747A1"/>
    <w:rsid w:val="006747E7"/>
    <w:rsid w:val="006748D9"/>
    <w:rsid w:val="006768BD"/>
    <w:rsid w:val="00676B64"/>
    <w:rsid w:val="00676D70"/>
    <w:rsid w:val="00677BEC"/>
    <w:rsid w:val="00680354"/>
    <w:rsid w:val="0068070F"/>
    <w:rsid w:val="00681F0A"/>
    <w:rsid w:val="00682A5E"/>
    <w:rsid w:val="00683392"/>
    <w:rsid w:val="006848C6"/>
    <w:rsid w:val="00684991"/>
    <w:rsid w:val="00684ADF"/>
    <w:rsid w:val="00684BA8"/>
    <w:rsid w:val="00685206"/>
    <w:rsid w:val="00685C31"/>
    <w:rsid w:val="0068764A"/>
    <w:rsid w:val="00687968"/>
    <w:rsid w:val="006904A3"/>
    <w:rsid w:val="00692185"/>
    <w:rsid w:val="0069260B"/>
    <w:rsid w:val="00692B55"/>
    <w:rsid w:val="00693229"/>
    <w:rsid w:val="006938BA"/>
    <w:rsid w:val="00694023"/>
    <w:rsid w:val="00696220"/>
    <w:rsid w:val="006964D3"/>
    <w:rsid w:val="006967BA"/>
    <w:rsid w:val="0069719F"/>
    <w:rsid w:val="006973EC"/>
    <w:rsid w:val="00697728"/>
    <w:rsid w:val="00697AA6"/>
    <w:rsid w:val="006A1101"/>
    <w:rsid w:val="006A2412"/>
    <w:rsid w:val="006A26F4"/>
    <w:rsid w:val="006A3361"/>
    <w:rsid w:val="006A4381"/>
    <w:rsid w:val="006A4AA3"/>
    <w:rsid w:val="006A4B99"/>
    <w:rsid w:val="006A5A07"/>
    <w:rsid w:val="006A5A1B"/>
    <w:rsid w:val="006A7307"/>
    <w:rsid w:val="006B01F0"/>
    <w:rsid w:val="006B0B25"/>
    <w:rsid w:val="006B133A"/>
    <w:rsid w:val="006B1D60"/>
    <w:rsid w:val="006B2D62"/>
    <w:rsid w:val="006B421C"/>
    <w:rsid w:val="006B4F53"/>
    <w:rsid w:val="006B51A7"/>
    <w:rsid w:val="006B597F"/>
    <w:rsid w:val="006B73EC"/>
    <w:rsid w:val="006B744A"/>
    <w:rsid w:val="006B7F4E"/>
    <w:rsid w:val="006C0918"/>
    <w:rsid w:val="006C0A53"/>
    <w:rsid w:val="006C29A7"/>
    <w:rsid w:val="006C32B2"/>
    <w:rsid w:val="006C386A"/>
    <w:rsid w:val="006C3983"/>
    <w:rsid w:val="006C4760"/>
    <w:rsid w:val="006C4AA0"/>
    <w:rsid w:val="006C4E0F"/>
    <w:rsid w:val="006C5104"/>
    <w:rsid w:val="006C5113"/>
    <w:rsid w:val="006C59BB"/>
    <w:rsid w:val="006C5C62"/>
    <w:rsid w:val="006C5ED5"/>
    <w:rsid w:val="006C62D0"/>
    <w:rsid w:val="006C6D8F"/>
    <w:rsid w:val="006C73F7"/>
    <w:rsid w:val="006C772E"/>
    <w:rsid w:val="006C7854"/>
    <w:rsid w:val="006C7A05"/>
    <w:rsid w:val="006D0D8C"/>
    <w:rsid w:val="006D14AB"/>
    <w:rsid w:val="006D164E"/>
    <w:rsid w:val="006D1685"/>
    <w:rsid w:val="006D2036"/>
    <w:rsid w:val="006D2A8D"/>
    <w:rsid w:val="006D2CFF"/>
    <w:rsid w:val="006D39A2"/>
    <w:rsid w:val="006D3D47"/>
    <w:rsid w:val="006D42CC"/>
    <w:rsid w:val="006D4A70"/>
    <w:rsid w:val="006D5E43"/>
    <w:rsid w:val="006D63CB"/>
    <w:rsid w:val="006D690F"/>
    <w:rsid w:val="006D6C43"/>
    <w:rsid w:val="006D72CF"/>
    <w:rsid w:val="006E0BD7"/>
    <w:rsid w:val="006E40F9"/>
    <w:rsid w:val="006E4AFC"/>
    <w:rsid w:val="006E5BAC"/>
    <w:rsid w:val="006E65E4"/>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4B8D"/>
    <w:rsid w:val="00705F3C"/>
    <w:rsid w:val="007066D3"/>
    <w:rsid w:val="00710614"/>
    <w:rsid w:val="00710F9A"/>
    <w:rsid w:val="00711A8F"/>
    <w:rsid w:val="00712199"/>
    <w:rsid w:val="007128ED"/>
    <w:rsid w:val="00713E4E"/>
    <w:rsid w:val="00713E52"/>
    <w:rsid w:val="00714375"/>
    <w:rsid w:val="00714A1A"/>
    <w:rsid w:val="0071528E"/>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4F7D"/>
    <w:rsid w:val="00735442"/>
    <w:rsid w:val="00737B6F"/>
    <w:rsid w:val="007411A4"/>
    <w:rsid w:val="00743745"/>
    <w:rsid w:val="007439A4"/>
    <w:rsid w:val="0074420D"/>
    <w:rsid w:val="0074460B"/>
    <w:rsid w:val="007452D5"/>
    <w:rsid w:val="00745506"/>
    <w:rsid w:val="00746C12"/>
    <w:rsid w:val="00746ECA"/>
    <w:rsid w:val="0075023E"/>
    <w:rsid w:val="007512C4"/>
    <w:rsid w:val="0075171F"/>
    <w:rsid w:val="00753351"/>
    <w:rsid w:val="0075346D"/>
    <w:rsid w:val="00753655"/>
    <w:rsid w:val="00754360"/>
    <w:rsid w:val="00754A41"/>
    <w:rsid w:val="007552AA"/>
    <w:rsid w:val="00755362"/>
    <w:rsid w:val="007566A1"/>
    <w:rsid w:val="00757288"/>
    <w:rsid w:val="00757B6D"/>
    <w:rsid w:val="00757C6D"/>
    <w:rsid w:val="007615B5"/>
    <w:rsid w:val="00761B0A"/>
    <w:rsid w:val="00761FC8"/>
    <w:rsid w:val="00762C14"/>
    <w:rsid w:val="00762D7F"/>
    <w:rsid w:val="0076319A"/>
    <w:rsid w:val="00763500"/>
    <w:rsid w:val="00765E45"/>
    <w:rsid w:val="00767A02"/>
    <w:rsid w:val="00767F8F"/>
    <w:rsid w:val="00770095"/>
    <w:rsid w:val="007700A5"/>
    <w:rsid w:val="00770288"/>
    <w:rsid w:val="00771ECB"/>
    <w:rsid w:val="007735B9"/>
    <w:rsid w:val="007751AD"/>
    <w:rsid w:val="0077581E"/>
    <w:rsid w:val="00775B4B"/>
    <w:rsid w:val="00776472"/>
    <w:rsid w:val="00776846"/>
    <w:rsid w:val="00776C62"/>
    <w:rsid w:val="00776CA1"/>
    <w:rsid w:val="00777E0E"/>
    <w:rsid w:val="00777FAB"/>
    <w:rsid w:val="00780BA7"/>
    <w:rsid w:val="00780DAC"/>
    <w:rsid w:val="00781422"/>
    <w:rsid w:val="0078302A"/>
    <w:rsid w:val="007832BA"/>
    <w:rsid w:val="0078499F"/>
    <w:rsid w:val="00784C20"/>
    <w:rsid w:val="0078619D"/>
    <w:rsid w:val="0078628C"/>
    <w:rsid w:val="007871A8"/>
    <w:rsid w:val="00787873"/>
    <w:rsid w:val="00787FBD"/>
    <w:rsid w:val="0079131E"/>
    <w:rsid w:val="007913B6"/>
    <w:rsid w:val="007920AC"/>
    <w:rsid w:val="0079232A"/>
    <w:rsid w:val="007923FA"/>
    <w:rsid w:val="00792D2C"/>
    <w:rsid w:val="00793109"/>
    <w:rsid w:val="00794458"/>
    <w:rsid w:val="00794986"/>
    <w:rsid w:val="00795EEC"/>
    <w:rsid w:val="007978DB"/>
    <w:rsid w:val="007A0AD8"/>
    <w:rsid w:val="007A0DD7"/>
    <w:rsid w:val="007A197E"/>
    <w:rsid w:val="007A1AD1"/>
    <w:rsid w:val="007A2214"/>
    <w:rsid w:val="007A27F5"/>
    <w:rsid w:val="007A3079"/>
    <w:rsid w:val="007A3E4E"/>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28FB"/>
    <w:rsid w:val="007C3A83"/>
    <w:rsid w:val="007C3B60"/>
    <w:rsid w:val="007C5155"/>
    <w:rsid w:val="007C5357"/>
    <w:rsid w:val="007C5EB8"/>
    <w:rsid w:val="007D10F0"/>
    <w:rsid w:val="007D16E7"/>
    <w:rsid w:val="007D1DF7"/>
    <w:rsid w:val="007D24D4"/>
    <w:rsid w:val="007D2DFE"/>
    <w:rsid w:val="007D526F"/>
    <w:rsid w:val="007D6351"/>
    <w:rsid w:val="007D640D"/>
    <w:rsid w:val="007E02DD"/>
    <w:rsid w:val="007E0512"/>
    <w:rsid w:val="007E0A55"/>
    <w:rsid w:val="007E112E"/>
    <w:rsid w:val="007E317F"/>
    <w:rsid w:val="007E4CA1"/>
    <w:rsid w:val="007E5CA5"/>
    <w:rsid w:val="007E5FC4"/>
    <w:rsid w:val="007E71B6"/>
    <w:rsid w:val="007F03CA"/>
    <w:rsid w:val="007F0B89"/>
    <w:rsid w:val="007F1807"/>
    <w:rsid w:val="007F1E97"/>
    <w:rsid w:val="007F2C70"/>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399D"/>
    <w:rsid w:val="008242A3"/>
    <w:rsid w:val="00824E01"/>
    <w:rsid w:val="008251E1"/>
    <w:rsid w:val="00825C7C"/>
    <w:rsid w:val="008275B2"/>
    <w:rsid w:val="00830B45"/>
    <w:rsid w:val="00831041"/>
    <w:rsid w:val="00831EF4"/>
    <w:rsid w:val="00832A1C"/>
    <w:rsid w:val="008339FA"/>
    <w:rsid w:val="00833AD9"/>
    <w:rsid w:val="00833B13"/>
    <w:rsid w:val="00834C15"/>
    <w:rsid w:val="008358BD"/>
    <w:rsid w:val="00836A85"/>
    <w:rsid w:val="00837C12"/>
    <w:rsid w:val="00840659"/>
    <w:rsid w:val="00840F01"/>
    <w:rsid w:val="0084151B"/>
    <w:rsid w:val="00841CDF"/>
    <w:rsid w:val="00842502"/>
    <w:rsid w:val="008452B8"/>
    <w:rsid w:val="0084589C"/>
    <w:rsid w:val="008461B3"/>
    <w:rsid w:val="008463D3"/>
    <w:rsid w:val="0084650C"/>
    <w:rsid w:val="00846A8A"/>
    <w:rsid w:val="00846B13"/>
    <w:rsid w:val="00846F89"/>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965"/>
    <w:rsid w:val="00873D2B"/>
    <w:rsid w:val="0087448E"/>
    <w:rsid w:val="00877310"/>
    <w:rsid w:val="0087733E"/>
    <w:rsid w:val="00877709"/>
    <w:rsid w:val="008805F1"/>
    <w:rsid w:val="008806CF"/>
    <w:rsid w:val="00881118"/>
    <w:rsid w:val="0088144A"/>
    <w:rsid w:val="00881E50"/>
    <w:rsid w:val="00882332"/>
    <w:rsid w:val="00882B75"/>
    <w:rsid w:val="00883810"/>
    <w:rsid w:val="00883C6C"/>
    <w:rsid w:val="00883DAD"/>
    <w:rsid w:val="008840CE"/>
    <w:rsid w:val="00884664"/>
    <w:rsid w:val="008851E0"/>
    <w:rsid w:val="00885C00"/>
    <w:rsid w:val="00885C21"/>
    <w:rsid w:val="00886CB5"/>
    <w:rsid w:val="00886DE7"/>
    <w:rsid w:val="00886E65"/>
    <w:rsid w:val="00887B9C"/>
    <w:rsid w:val="00887EED"/>
    <w:rsid w:val="00890048"/>
    <w:rsid w:val="008902BD"/>
    <w:rsid w:val="008910BA"/>
    <w:rsid w:val="00891DE9"/>
    <w:rsid w:val="008924DD"/>
    <w:rsid w:val="008925DE"/>
    <w:rsid w:val="00892742"/>
    <w:rsid w:val="0089282A"/>
    <w:rsid w:val="00892DE5"/>
    <w:rsid w:val="00894ACD"/>
    <w:rsid w:val="00895377"/>
    <w:rsid w:val="00897697"/>
    <w:rsid w:val="00897DF6"/>
    <w:rsid w:val="008A0BB8"/>
    <w:rsid w:val="008A18E4"/>
    <w:rsid w:val="008A21AC"/>
    <w:rsid w:val="008A2C2C"/>
    <w:rsid w:val="008A443E"/>
    <w:rsid w:val="008A59D2"/>
    <w:rsid w:val="008A6096"/>
    <w:rsid w:val="008A7066"/>
    <w:rsid w:val="008A7A00"/>
    <w:rsid w:val="008B0604"/>
    <w:rsid w:val="008B1B70"/>
    <w:rsid w:val="008B1C41"/>
    <w:rsid w:val="008B21D5"/>
    <w:rsid w:val="008B2EF1"/>
    <w:rsid w:val="008B3986"/>
    <w:rsid w:val="008B4DF8"/>
    <w:rsid w:val="008B4FB1"/>
    <w:rsid w:val="008B50F9"/>
    <w:rsid w:val="008B58B3"/>
    <w:rsid w:val="008B62B8"/>
    <w:rsid w:val="008B640E"/>
    <w:rsid w:val="008B66DA"/>
    <w:rsid w:val="008B7651"/>
    <w:rsid w:val="008B76D4"/>
    <w:rsid w:val="008B7D5D"/>
    <w:rsid w:val="008C018E"/>
    <w:rsid w:val="008C488E"/>
    <w:rsid w:val="008C5C76"/>
    <w:rsid w:val="008C5CFC"/>
    <w:rsid w:val="008C5E1B"/>
    <w:rsid w:val="008C62BC"/>
    <w:rsid w:val="008C699D"/>
    <w:rsid w:val="008C786E"/>
    <w:rsid w:val="008C7B0B"/>
    <w:rsid w:val="008D0E9A"/>
    <w:rsid w:val="008D1BD3"/>
    <w:rsid w:val="008D2469"/>
    <w:rsid w:val="008D3F9C"/>
    <w:rsid w:val="008D582B"/>
    <w:rsid w:val="008D60C4"/>
    <w:rsid w:val="008D7699"/>
    <w:rsid w:val="008D7E03"/>
    <w:rsid w:val="008E0020"/>
    <w:rsid w:val="008E0886"/>
    <w:rsid w:val="008E0A60"/>
    <w:rsid w:val="008E15E4"/>
    <w:rsid w:val="008E165E"/>
    <w:rsid w:val="008E42C2"/>
    <w:rsid w:val="008E4655"/>
    <w:rsid w:val="008E57ED"/>
    <w:rsid w:val="008E6FBA"/>
    <w:rsid w:val="008E7DBF"/>
    <w:rsid w:val="008F0063"/>
    <w:rsid w:val="008F0464"/>
    <w:rsid w:val="008F11E3"/>
    <w:rsid w:val="008F2EA6"/>
    <w:rsid w:val="008F3B8D"/>
    <w:rsid w:val="008F3EE5"/>
    <w:rsid w:val="008F4348"/>
    <w:rsid w:val="008F63E2"/>
    <w:rsid w:val="008F65A5"/>
    <w:rsid w:val="00900A07"/>
    <w:rsid w:val="00900DAD"/>
    <w:rsid w:val="0090160B"/>
    <w:rsid w:val="0090173F"/>
    <w:rsid w:val="00901803"/>
    <w:rsid w:val="00901819"/>
    <w:rsid w:val="00901B07"/>
    <w:rsid w:val="0090275A"/>
    <w:rsid w:val="009029B5"/>
    <w:rsid w:val="00902D21"/>
    <w:rsid w:val="00903F4F"/>
    <w:rsid w:val="0090438E"/>
    <w:rsid w:val="00904453"/>
    <w:rsid w:val="009049B7"/>
    <w:rsid w:val="00904CB6"/>
    <w:rsid w:val="00906895"/>
    <w:rsid w:val="00906CDD"/>
    <w:rsid w:val="009104D6"/>
    <w:rsid w:val="00912B55"/>
    <w:rsid w:val="009140DA"/>
    <w:rsid w:val="0091474E"/>
    <w:rsid w:val="00914BD0"/>
    <w:rsid w:val="00916345"/>
    <w:rsid w:val="009168F9"/>
    <w:rsid w:val="00916964"/>
    <w:rsid w:val="00916BF2"/>
    <w:rsid w:val="00917E0D"/>
    <w:rsid w:val="00920317"/>
    <w:rsid w:val="0092058A"/>
    <w:rsid w:val="00920F1C"/>
    <w:rsid w:val="00921603"/>
    <w:rsid w:val="0092262A"/>
    <w:rsid w:val="00924A40"/>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5D6D"/>
    <w:rsid w:val="009477D4"/>
    <w:rsid w:val="009502CC"/>
    <w:rsid w:val="009502F7"/>
    <w:rsid w:val="00950D5E"/>
    <w:rsid w:val="00951319"/>
    <w:rsid w:val="00951871"/>
    <w:rsid w:val="00951C88"/>
    <w:rsid w:val="00951E07"/>
    <w:rsid w:val="009541B7"/>
    <w:rsid w:val="00954311"/>
    <w:rsid w:val="00954379"/>
    <w:rsid w:val="00954CFD"/>
    <w:rsid w:val="009562A7"/>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5C59"/>
    <w:rsid w:val="00976265"/>
    <w:rsid w:val="00976610"/>
    <w:rsid w:val="00977713"/>
    <w:rsid w:val="00977AD7"/>
    <w:rsid w:val="00977DAC"/>
    <w:rsid w:val="0098019B"/>
    <w:rsid w:val="00980513"/>
    <w:rsid w:val="00981A60"/>
    <w:rsid w:val="00981CAA"/>
    <w:rsid w:val="00981D86"/>
    <w:rsid w:val="009828C3"/>
    <w:rsid w:val="00982AC2"/>
    <w:rsid w:val="00984291"/>
    <w:rsid w:val="009856DE"/>
    <w:rsid w:val="00985731"/>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0C3"/>
    <w:rsid w:val="009B67C2"/>
    <w:rsid w:val="009B6B55"/>
    <w:rsid w:val="009B6D31"/>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142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15A"/>
    <w:rsid w:val="009E2650"/>
    <w:rsid w:val="009E28CA"/>
    <w:rsid w:val="009E3D32"/>
    <w:rsid w:val="009E3DDB"/>
    <w:rsid w:val="009E3F88"/>
    <w:rsid w:val="009E4A8C"/>
    <w:rsid w:val="009E72E8"/>
    <w:rsid w:val="009E731E"/>
    <w:rsid w:val="009F021E"/>
    <w:rsid w:val="009F0FEA"/>
    <w:rsid w:val="009F138A"/>
    <w:rsid w:val="009F1876"/>
    <w:rsid w:val="009F261F"/>
    <w:rsid w:val="009F28BE"/>
    <w:rsid w:val="009F2940"/>
    <w:rsid w:val="009F4713"/>
    <w:rsid w:val="009F4803"/>
    <w:rsid w:val="009F491B"/>
    <w:rsid w:val="009F500D"/>
    <w:rsid w:val="009F5015"/>
    <w:rsid w:val="009F5492"/>
    <w:rsid w:val="009F73D8"/>
    <w:rsid w:val="009F7EEE"/>
    <w:rsid w:val="00A002D8"/>
    <w:rsid w:val="00A0069C"/>
    <w:rsid w:val="00A0086F"/>
    <w:rsid w:val="00A01FED"/>
    <w:rsid w:val="00A02300"/>
    <w:rsid w:val="00A02BEC"/>
    <w:rsid w:val="00A03A54"/>
    <w:rsid w:val="00A04892"/>
    <w:rsid w:val="00A058C4"/>
    <w:rsid w:val="00A05CF5"/>
    <w:rsid w:val="00A108EB"/>
    <w:rsid w:val="00A1230C"/>
    <w:rsid w:val="00A139F1"/>
    <w:rsid w:val="00A13D8C"/>
    <w:rsid w:val="00A14519"/>
    <w:rsid w:val="00A156BE"/>
    <w:rsid w:val="00A167F4"/>
    <w:rsid w:val="00A20AF1"/>
    <w:rsid w:val="00A20FD0"/>
    <w:rsid w:val="00A211DC"/>
    <w:rsid w:val="00A23308"/>
    <w:rsid w:val="00A233C5"/>
    <w:rsid w:val="00A23C63"/>
    <w:rsid w:val="00A2419A"/>
    <w:rsid w:val="00A244CD"/>
    <w:rsid w:val="00A25831"/>
    <w:rsid w:val="00A2583F"/>
    <w:rsid w:val="00A25AF0"/>
    <w:rsid w:val="00A25C17"/>
    <w:rsid w:val="00A2659C"/>
    <w:rsid w:val="00A26939"/>
    <w:rsid w:val="00A26B26"/>
    <w:rsid w:val="00A277CD"/>
    <w:rsid w:val="00A27925"/>
    <w:rsid w:val="00A27AEE"/>
    <w:rsid w:val="00A27E52"/>
    <w:rsid w:val="00A30184"/>
    <w:rsid w:val="00A30CFE"/>
    <w:rsid w:val="00A312F1"/>
    <w:rsid w:val="00A31394"/>
    <w:rsid w:val="00A31944"/>
    <w:rsid w:val="00A31B53"/>
    <w:rsid w:val="00A32307"/>
    <w:rsid w:val="00A327EF"/>
    <w:rsid w:val="00A338C1"/>
    <w:rsid w:val="00A33963"/>
    <w:rsid w:val="00A33FFD"/>
    <w:rsid w:val="00A36D57"/>
    <w:rsid w:val="00A400FC"/>
    <w:rsid w:val="00A41291"/>
    <w:rsid w:val="00A42346"/>
    <w:rsid w:val="00A43696"/>
    <w:rsid w:val="00A43992"/>
    <w:rsid w:val="00A43BE3"/>
    <w:rsid w:val="00A44F7F"/>
    <w:rsid w:val="00A45448"/>
    <w:rsid w:val="00A46D0A"/>
    <w:rsid w:val="00A47099"/>
    <w:rsid w:val="00A50048"/>
    <w:rsid w:val="00A51773"/>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2F6"/>
    <w:rsid w:val="00A72531"/>
    <w:rsid w:val="00A72FB0"/>
    <w:rsid w:val="00A758A4"/>
    <w:rsid w:val="00A768C7"/>
    <w:rsid w:val="00A7765D"/>
    <w:rsid w:val="00A777D6"/>
    <w:rsid w:val="00A77B9C"/>
    <w:rsid w:val="00A817C8"/>
    <w:rsid w:val="00A831E9"/>
    <w:rsid w:val="00A84897"/>
    <w:rsid w:val="00A84E0C"/>
    <w:rsid w:val="00A872DA"/>
    <w:rsid w:val="00A876C6"/>
    <w:rsid w:val="00A87B14"/>
    <w:rsid w:val="00A90E40"/>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03"/>
    <w:rsid w:val="00AA196C"/>
    <w:rsid w:val="00AA53E2"/>
    <w:rsid w:val="00AA5854"/>
    <w:rsid w:val="00AA6ACD"/>
    <w:rsid w:val="00AB1306"/>
    <w:rsid w:val="00AB2A3E"/>
    <w:rsid w:val="00AB369B"/>
    <w:rsid w:val="00AB5700"/>
    <w:rsid w:val="00AB5C36"/>
    <w:rsid w:val="00AB694A"/>
    <w:rsid w:val="00AB7024"/>
    <w:rsid w:val="00AC30FC"/>
    <w:rsid w:val="00AC33E7"/>
    <w:rsid w:val="00AC450B"/>
    <w:rsid w:val="00AC5BC0"/>
    <w:rsid w:val="00AC622C"/>
    <w:rsid w:val="00AC6825"/>
    <w:rsid w:val="00AC7221"/>
    <w:rsid w:val="00AD07E8"/>
    <w:rsid w:val="00AD1521"/>
    <w:rsid w:val="00AD2240"/>
    <w:rsid w:val="00AD3C3D"/>
    <w:rsid w:val="00AD3EED"/>
    <w:rsid w:val="00AD49DC"/>
    <w:rsid w:val="00AD4AF1"/>
    <w:rsid w:val="00AD4F2F"/>
    <w:rsid w:val="00AD73A0"/>
    <w:rsid w:val="00AD7D96"/>
    <w:rsid w:val="00AE0C2A"/>
    <w:rsid w:val="00AE16EC"/>
    <w:rsid w:val="00AE1AF5"/>
    <w:rsid w:val="00AE527A"/>
    <w:rsid w:val="00AE5856"/>
    <w:rsid w:val="00AE58A1"/>
    <w:rsid w:val="00AE5A79"/>
    <w:rsid w:val="00AE5CF7"/>
    <w:rsid w:val="00AE5E74"/>
    <w:rsid w:val="00AE6C4B"/>
    <w:rsid w:val="00AE6C99"/>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1D0"/>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410"/>
    <w:rsid w:val="00B11A98"/>
    <w:rsid w:val="00B11D51"/>
    <w:rsid w:val="00B11DD1"/>
    <w:rsid w:val="00B12098"/>
    <w:rsid w:val="00B1226A"/>
    <w:rsid w:val="00B12E36"/>
    <w:rsid w:val="00B13FC1"/>
    <w:rsid w:val="00B14E4C"/>
    <w:rsid w:val="00B1535D"/>
    <w:rsid w:val="00B163EF"/>
    <w:rsid w:val="00B16F67"/>
    <w:rsid w:val="00B17447"/>
    <w:rsid w:val="00B20171"/>
    <w:rsid w:val="00B20273"/>
    <w:rsid w:val="00B205B2"/>
    <w:rsid w:val="00B206A2"/>
    <w:rsid w:val="00B22800"/>
    <w:rsid w:val="00B231FF"/>
    <w:rsid w:val="00B23898"/>
    <w:rsid w:val="00B248C8"/>
    <w:rsid w:val="00B24B02"/>
    <w:rsid w:val="00B25A79"/>
    <w:rsid w:val="00B25B84"/>
    <w:rsid w:val="00B25CF6"/>
    <w:rsid w:val="00B27575"/>
    <w:rsid w:val="00B27ECC"/>
    <w:rsid w:val="00B322CC"/>
    <w:rsid w:val="00B32A5D"/>
    <w:rsid w:val="00B35291"/>
    <w:rsid w:val="00B363E4"/>
    <w:rsid w:val="00B36D02"/>
    <w:rsid w:val="00B370C5"/>
    <w:rsid w:val="00B375E2"/>
    <w:rsid w:val="00B37994"/>
    <w:rsid w:val="00B4107A"/>
    <w:rsid w:val="00B42871"/>
    <w:rsid w:val="00B429D2"/>
    <w:rsid w:val="00B43181"/>
    <w:rsid w:val="00B43653"/>
    <w:rsid w:val="00B442B6"/>
    <w:rsid w:val="00B44A58"/>
    <w:rsid w:val="00B44C2A"/>
    <w:rsid w:val="00B45537"/>
    <w:rsid w:val="00B4602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1DC"/>
    <w:rsid w:val="00B6030F"/>
    <w:rsid w:val="00B605D3"/>
    <w:rsid w:val="00B605E3"/>
    <w:rsid w:val="00B6098F"/>
    <w:rsid w:val="00B60A22"/>
    <w:rsid w:val="00B62D51"/>
    <w:rsid w:val="00B63C4D"/>
    <w:rsid w:val="00B64271"/>
    <w:rsid w:val="00B6464F"/>
    <w:rsid w:val="00B652F1"/>
    <w:rsid w:val="00B6578E"/>
    <w:rsid w:val="00B65CE4"/>
    <w:rsid w:val="00B66823"/>
    <w:rsid w:val="00B6707C"/>
    <w:rsid w:val="00B6727A"/>
    <w:rsid w:val="00B70790"/>
    <w:rsid w:val="00B716F5"/>
    <w:rsid w:val="00B71D34"/>
    <w:rsid w:val="00B72481"/>
    <w:rsid w:val="00B7372A"/>
    <w:rsid w:val="00B737A9"/>
    <w:rsid w:val="00B75180"/>
    <w:rsid w:val="00B7526D"/>
    <w:rsid w:val="00B75ED5"/>
    <w:rsid w:val="00B7621E"/>
    <w:rsid w:val="00B76399"/>
    <w:rsid w:val="00B76435"/>
    <w:rsid w:val="00B76535"/>
    <w:rsid w:val="00B800D6"/>
    <w:rsid w:val="00B80223"/>
    <w:rsid w:val="00B80439"/>
    <w:rsid w:val="00B804AD"/>
    <w:rsid w:val="00B80A21"/>
    <w:rsid w:val="00B82923"/>
    <w:rsid w:val="00B832F1"/>
    <w:rsid w:val="00B8401B"/>
    <w:rsid w:val="00B84531"/>
    <w:rsid w:val="00B84D58"/>
    <w:rsid w:val="00B854FA"/>
    <w:rsid w:val="00B85B86"/>
    <w:rsid w:val="00B86D68"/>
    <w:rsid w:val="00B87DAF"/>
    <w:rsid w:val="00B9045A"/>
    <w:rsid w:val="00B90E02"/>
    <w:rsid w:val="00B91035"/>
    <w:rsid w:val="00B92DC8"/>
    <w:rsid w:val="00B9380A"/>
    <w:rsid w:val="00B943CD"/>
    <w:rsid w:val="00B94EA0"/>
    <w:rsid w:val="00B95998"/>
    <w:rsid w:val="00B95AF4"/>
    <w:rsid w:val="00B96132"/>
    <w:rsid w:val="00B962D0"/>
    <w:rsid w:val="00B963D0"/>
    <w:rsid w:val="00B96B90"/>
    <w:rsid w:val="00B96C0E"/>
    <w:rsid w:val="00B96C24"/>
    <w:rsid w:val="00B96DF7"/>
    <w:rsid w:val="00B96EC1"/>
    <w:rsid w:val="00B976D8"/>
    <w:rsid w:val="00B97B69"/>
    <w:rsid w:val="00BA0856"/>
    <w:rsid w:val="00BA0CB5"/>
    <w:rsid w:val="00BA129F"/>
    <w:rsid w:val="00BA1648"/>
    <w:rsid w:val="00BA1DE8"/>
    <w:rsid w:val="00BA1FE5"/>
    <w:rsid w:val="00BA2216"/>
    <w:rsid w:val="00BA2286"/>
    <w:rsid w:val="00BA4147"/>
    <w:rsid w:val="00BA5AFA"/>
    <w:rsid w:val="00BA5EF4"/>
    <w:rsid w:val="00BA7DEE"/>
    <w:rsid w:val="00BB0907"/>
    <w:rsid w:val="00BB156B"/>
    <w:rsid w:val="00BB404C"/>
    <w:rsid w:val="00BB5AA2"/>
    <w:rsid w:val="00BB5E30"/>
    <w:rsid w:val="00BB616F"/>
    <w:rsid w:val="00BB694B"/>
    <w:rsid w:val="00BB6BBD"/>
    <w:rsid w:val="00BB6E13"/>
    <w:rsid w:val="00BB7695"/>
    <w:rsid w:val="00BC10D8"/>
    <w:rsid w:val="00BC1C5B"/>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273D"/>
    <w:rsid w:val="00BD297A"/>
    <w:rsid w:val="00BD32A9"/>
    <w:rsid w:val="00BD32B1"/>
    <w:rsid w:val="00BD3C98"/>
    <w:rsid w:val="00BD3D00"/>
    <w:rsid w:val="00BD40C7"/>
    <w:rsid w:val="00BD4FC9"/>
    <w:rsid w:val="00BD6827"/>
    <w:rsid w:val="00BD6D9B"/>
    <w:rsid w:val="00BE224A"/>
    <w:rsid w:val="00BE3172"/>
    <w:rsid w:val="00BE344D"/>
    <w:rsid w:val="00BE553D"/>
    <w:rsid w:val="00BE577E"/>
    <w:rsid w:val="00BE5F04"/>
    <w:rsid w:val="00BE6707"/>
    <w:rsid w:val="00BE719D"/>
    <w:rsid w:val="00BF04D9"/>
    <w:rsid w:val="00BF0845"/>
    <w:rsid w:val="00BF1271"/>
    <w:rsid w:val="00BF1B57"/>
    <w:rsid w:val="00BF1F7D"/>
    <w:rsid w:val="00BF2EB0"/>
    <w:rsid w:val="00BF3095"/>
    <w:rsid w:val="00BF555C"/>
    <w:rsid w:val="00BF698E"/>
    <w:rsid w:val="00BF7D3A"/>
    <w:rsid w:val="00BF7E0B"/>
    <w:rsid w:val="00C0001B"/>
    <w:rsid w:val="00C01327"/>
    <w:rsid w:val="00C017AA"/>
    <w:rsid w:val="00C01932"/>
    <w:rsid w:val="00C02198"/>
    <w:rsid w:val="00C02814"/>
    <w:rsid w:val="00C03355"/>
    <w:rsid w:val="00C03B9E"/>
    <w:rsid w:val="00C03C81"/>
    <w:rsid w:val="00C04583"/>
    <w:rsid w:val="00C04BF6"/>
    <w:rsid w:val="00C06433"/>
    <w:rsid w:val="00C068ED"/>
    <w:rsid w:val="00C06B51"/>
    <w:rsid w:val="00C0727E"/>
    <w:rsid w:val="00C07EC7"/>
    <w:rsid w:val="00C102C6"/>
    <w:rsid w:val="00C10BF9"/>
    <w:rsid w:val="00C10EFF"/>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55A"/>
    <w:rsid w:val="00C216FD"/>
    <w:rsid w:val="00C2180A"/>
    <w:rsid w:val="00C225C7"/>
    <w:rsid w:val="00C24A33"/>
    <w:rsid w:val="00C26F80"/>
    <w:rsid w:val="00C27AA9"/>
    <w:rsid w:val="00C3057F"/>
    <w:rsid w:val="00C305A7"/>
    <w:rsid w:val="00C307B0"/>
    <w:rsid w:val="00C308F0"/>
    <w:rsid w:val="00C3111E"/>
    <w:rsid w:val="00C31476"/>
    <w:rsid w:val="00C325A4"/>
    <w:rsid w:val="00C32C4B"/>
    <w:rsid w:val="00C32C4C"/>
    <w:rsid w:val="00C32DBA"/>
    <w:rsid w:val="00C3306A"/>
    <w:rsid w:val="00C33A00"/>
    <w:rsid w:val="00C34D2D"/>
    <w:rsid w:val="00C37C16"/>
    <w:rsid w:val="00C37CFE"/>
    <w:rsid w:val="00C40151"/>
    <w:rsid w:val="00C40960"/>
    <w:rsid w:val="00C40BE9"/>
    <w:rsid w:val="00C41605"/>
    <w:rsid w:val="00C42795"/>
    <w:rsid w:val="00C42BC5"/>
    <w:rsid w:val="00C433D1"/>
    <w:rsid w:val="00C4348D"/>
    <w:rsid w:val="00C436C4"/>
    <w:rsid w:val="00C43B99"/>
    <w:rsid w:val="00C46189"/>
    <w:rsid w:val="00C46781"/>
    <w:rsid w:val="00C47F74"/>
    <w:rsid w:val="00C506A8"/>
    <w:rsid w:val="00C51185"/>
    <w:rsid w:val="00C52900"/>
    <w:rsid w:val="00C52D1D"/>
    <w:rsid w:val="00C52E77"/>
    <w:rsid w:val="00C53515"/>
    <w:rsid w:val="00C548ED"/>
    <w:rsid w:val="00C54F66"/>
    <w:rsid w:val="00C554E5"/>
    <w:rsid w:val="00C55E8D"/>
    <w:rsid w:val="00C5616C"/>
    <w:rsid w:val="00C56190"/>
    <w:rsid w:val="00C56ED4"/>
    <w:rsid w:val="00C57051"/>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D9C"/>
    <w:rsid w:val="00C81F5A"/>
    <w:rsid w:val="00C83BE7"/>
    <w:rsid w:val="00C84DF3"/>
    <w:rsid w:val="00C85107"/>
    <w:rsid w:val="00C8522A"/>
    <w:rsid w:val="00C86EAF"/>
    <w:rsid w:val="00C87D13"/>
    <w:rsid w:val="00C901B1"/>
    <w:rsid w:val="00C903D4"/>
    <w:rsid w:val="00C907AA"/>
    <w:rsid w:val="00C90E37"/>
    <w:rsid w:val="00C9127F"/>
    <w:rsid w:val="00C91B18"/>
    <w:rsid w:val="00C932B7"/>
    <w:rsid w:val="00C93D95"/>
    <w:rsid w:val="00CA1163"/>
    <w:rsid w:val="00CA160E"/>
    <w:rsid w:val="00CA176B"/>
    <w:rsid w:val="00CA1CE0"/>
    <w:rsid w:val="00CA2F4F"/>
    <w:rsid w:val="00CA325B"/>
    <w:rsid w:val="00CA32D3"/>
    <w:rsid w:val="00CA373C"/>
    <w:rsid w:val="00CA4217"/>
    <w:rsid w:val="00CA55DD"/>
    <w:rsid w:val="00CA58D9"/>
    <w:rsid w:val="00CA5A40"/>
    <w:rsid w:val="00CA7FDE"/>
    <w:rsid w:val="00CB02D0"/>
    <w:rsid w:val="00CB0430"/>
    <w:rsid w:val="00CB09AF"/>
    <w:rsid w:val="00CB0FD4"/>
    <w:rsid w:val="00CB45B6"/>
    <w:rsid w:val="00CB63B3"/>
    <w:rsid w:val="00CB70B7"/>
    <w:rsid w:val="00CB737C"/>
    <w:rsid w:val="00CB76B4"/>
    <w:rsid w:val="00CC0052"/>
    <w:rsid w:val="00CC16D9"/>
    <w:rsid w:val="00CC1FF5"/>
    <w:rsid w:val="00CC2AF7"/>
    <w:rsid w:val="00CC3A21"/>
    <w:rsid w:val="00CC430C"/>
    <w:rsid w:val="00CC4377"/>
    <w:rsid w:val="00CC4922"/>
    <w:rsid w:val="00CC49F5"/>
    <w:rsid w:val="00CC5CAE"/>
    <w:rsid w:val="00CC5F90"/>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26C3"/>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5CAC"/>
    <w:rsid w:val="00CF62A6"/>
    <w:rsid w:val="00CF6A48"/>
    <w:rsid w:val="00CF7568"/>
    <w:rsid w:val="00D00589"/>
    <w:rsid w:val="00D00A6C"/>
    <w:rsid w:val="00D029F0"/>
    <w:rsid w:val="00D02CE4"/>
    <w:rsid w:val="00D03250"/>
    <w:rsid w:val="00D068F7"/>
    <w:rsid w:val="00D10745"/>
    <w:rsid w:val="00D10A27"/>
    <w:rsid w:val="00D10D72"/>
    <w:rsid w:val="00D1186A"/>
    <w:rsid w:val="00D12710"/>
    <w:rsid w:val="00D127FF"/>
    <w:rsid w:val="00D12F94"/>
    <w:rsid w:val="00D14A0D"/>
    <w:rsid w:val="00D14F49"/>
    <w:rsid w:val="00D15D5B"/>
    <w:rsid w:val="00D16034"/>
    <w:rsid w:val="00D16589"/>
    <w:rsid w:val="00D16944"/>
    <w:rsid w:val="00D21F74"/>
    <w:rsid w:val="00D23C44"/>
    <w:rsid w:val="00D24211"/>
    <w:rsid w:val="00D24266"/>
    <w:rsid w:val="00D24A0C"/>
    <w:rsid w:val="00D264C4"/>
    <w:rsid w:val="00D2778C"/>
    <w:rsid w:val="00D27FB7"/>
    <w:rsid w:val="00D3068E"/>
    <w:rsid w:val="00D30BCE"/>
    <w:rsid w:val="00D33015"/>
    <w:rsid w:val="00D34409"/>
    <w:rsid w:val="00D34DC9"/>
    <w:rsid w:val="00D37367"/>
    <w:rsid w:val="00D407AF"/>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3719"/>
    <w:rsid w:val="00D55094"/>
    <w:rsid w:val="00D61788"/>
    <w:rsid w:val="00D631DF"/>
    <w:rsid w:val="00D63664"/>
    <w:rsid w:val="00D64BA8"/>
    <w:rsid w:val="00D64DEF"/>
    <w:rsid w:val="00D660E3"/>
    <w:rsid w:val="00D66E6C"/>
    <w:rsid w:val="00D66ED2"/>
    <w:rsid w:val="00D66FCC"/>
    <w:rsid w:val="00D700DC"/>
    <w:rsid w:val="00D70264"/>
    <w:rsid w:val="00D71528"/>
    <w:rsid w:val="00D715B2"/>
    <w:rsid w:val="00D71819"/>
    <w:rsid w:val="00D71931"/>
    <w:rsid w:val="00D7212F"/>
    <w:rsid w:val="00D7365C"/>
    <w:rsid w:val="00D74F7C"/>
    <w:rsid w:val="00D75F61"/>
    <w:rsid w:val="00D77C41"/>
    <w:rsid w:val="00D77CD6"/>
    <w:rsid w:val="00D808D2"/>
    <w:rsid w:val="00D82F2B"/>
    <w:rsid w:val="00D84772"/>
    <w:rsid w:val="00D84A98"/>
    <w:rsid w:val="00D85C37"/>
    <w:rsid w:val="00D861EA"/>
    <w:rsid w:val="00D86575"/>
    <w:rsid w:val="00D8799A"/>
    <w:rsid w:val="00D902C3"/>
    <w:rsid w:val="00D90501"/>
    <w:rsid w:val="00D90858"/>
    <w:rsid w:val="00D91675"/>
    <w:rsid w:val="00D93D55"/>
    <w:rsid w:val="00D93E5C"/>
    <w:rsid w:val="00D94FC1"/>
    <w:rsid w:val="00D95795"/>
    <w:rsid w:val="00D9728A"/>
    <w:rsid w:val="00D97A03"/>
    <w:rsid w:val="00DA12A1"/>
    <w:rsid w:val="00DA25A9"/>
    <w:rsid w:val="00DA2D48"/>
    <w:rsid w:val="00DA4119"/>
    <w:rsid w:val="00DA436B"/>
    <w:rsid w:val="00DA53DD"/>
    <w:rsid w:val="00DA648E"/>
    <w:rsid w:val="00DA6879"/>
    <w:rsid w:val="00DA7187"/>
    <w:rsid w:val="00DB0ED9"/>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6BA"/>
    <w:rsid w:val="00DC4ADA"/>
    <w:rsid w:val="00DC5E9B"/>
    <w:rsid w:val="00DC630D"/>
    <w:rsid w:val="00DC69E4"/>
    <w:rsid w:val="00DC76D7"/>
    <w:rsid w:val="00DD1B43"/>
    <w:rsid w:val="00DD35BB"/>
    <w:rsid w:val="00DD4E7A"/>
    <w:rsid w:val="00DD56DE"/>
    <w:rsid w:val="00DD69B5"/>
    <w:rsid w:val="00DD6C3D"/>
    <w:rsid w:val="00DD78D3"/>
    <w:rsid w:val="00DD7DEC"/>
    <w:rsid w:val="00DE0469"/>
    <w:rsid w:val="00DE04E4"/>
    <w:rsid w:val="00DE1DC3"/>
    <w:rsid w:val="00DE2495"/>
    <w:rsid w:val="00DE2DFB"/>
    <w:rsid w:val="00DE3110"/>
    <w:rsid w:val="00DE3B7D"/>
    <w:rsid w:val="00DE6969"/>
    <w:rsid w:val="00DE79E2"/>
    <w:rsid w:val="00DF0BDE"/>
    <w:rsid w:val="00DF0C8C"/>
    <w:rsid w:val="00DF100F"/>
    <w:rsid w:val="00DF1DD6"/>
    <w:rsid w:val="00DF2319"/>
    <w:rsid w:val="00DF2338"/>
    <w:rsid w:val="00DF30A2"/>
    <w:rsid w:val="00DF38C2"/>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762"/>
    <w:rsid w:val="00E03FA5"/>
    <w:rsid w:val="00E0462A"/>
    <w:rsid w:val="00E05A9F"/>
    <w:rsid w:val="00E06077"/>
    <w:rsid w:val="00E065A8"/>
    <w:rsid w:val="00E073F5"/>
    <w:rsid w:val="00E1059E"/>
    <w:rsid w:val="00E1223F"/>
    <w:rsid w:val="00E12538"/>
    <w:rsid w:val="00E12F14"/>
    <w:rsid w:val="00E13315"/>
    <w:rsid w:val="00E13C09"/>
    <w:rsid w:val="00E162F0"/>
    <w:rsid w:val="00E16812"/>
    <w:rsid w:val="00E172B7"/>
    <w:rsid w:val="00E17EE7"/>
    <w:rsid w:val="00E21727"/>
    <w:rsid w:val="00E220F7"/>
    <w:rsid w:val="00E2218E"/>
    <w:rsid w:val="00E23172"/>
    <w:rsid w:val="00E236D7"/>
    <w:rsid w:val="00E2370A"/>
    <w:rsid w:val="00E23F59"/>
    <w:rsid w:val="00E26538"/>
    <w:rsid w:val="00E27D38"/>
    <w:rsid w:val="00E27E18"/>
    <w:rsid w:val="00E303E7"/>
    <w:rsid w:val="00E3057C"/>
    <w:rsid w:val="00E31DE6"/>
    <w:rsid w:val="00E32B68"/>
    <w:rsid w:val="00E32D88"/>
    <w:rsid w:val="00E33194"/>
    <w:rsid w:val="00E33295"/>
    <w:rsid w:val="00E336FF"/>
    <w:rsid w:val="00E340CA"/>
    <w:rsid w:val="00E341C0"/>
    <w:rsid w:val="00E34954"/>
    <w:rsid w:val="00E349A4"/>
    <w:rsid w:val="00E34A44"/>
    <w:rsid w:val="00E355AE"/>
    <w:rsid w:val="00E35CA8"/>
    <w:rsid w:val="00E35E52"/>
    <w:rsid w:val="00E35F37"/>
    <w:rsid w:val="00E360C3"/>
    <w:rsid w:val="00E3655A"/>
    <w:rsid w:val="00E3666B"/>
    <w:rsid w:val="00E36916"/>
    <w:rsid w:val="00E36987"/>
    <w:rsid w:val="00E36A5E"/>
    <w:rsid w:val="00E375CE"/>
    <w:rsid w:val="00E37FAF"/>
    <w:rsid w:val="00E405E2"/>
    <w:rsid w:val="00E406D2"/>
    <w:rsid w:val="00E41CC5"/>
    <w:rsid w:val="00E41DE7"/>
    <w:rsid w:val="00E43269"/>
    <w:rsid w:val="00E444E6"/>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221"/>
    <w:rsid w:val="00E668E2"/>
    <w:rsid w:val="00E66D6F"/>
    <w:rsid w:val="00E672F2"/>
    <w:rsid w:val="00E704AB"/>
    <w:rsid w:val="00E70C3E"/>
    <w:rsid w:val="00E71525"/>
    <w:rsid w:val="00E726EC"/>
    <w:rsid w:val="00E72FD9"/>
    <w:rsid w:val="00E73AEE"/>
    <w:rsid w:val="00E73C38"/>
    <w:rsid w:val="00E7420A"/>
    <w:rsid w:val="00E7583F"/>
    <w:rsid w:val="00E75C7D"/>
    <w:rsid w:val="00E7663A"/>
    <w:rsid w:val="00E76CFA"/>
    <w:rsid w:val="00E77A4D"/>
    <w:rsid w:val="00E77E07"/>
    <w:rsid w:val="00E81B1C"/>
    <w:rsid w:val="00E8277D"/>
    <w:rsid w:val="00E834D8"/>
    <w:rsid w:val="00E83D56"/>
    <w:rsid w:val="00E8449E"/>
    <w:rsid w:val="00E8481B"/>
    <w:rsid w:val="00E86691"/>
    <w:rsid w:val="00E86926"/>
    <w:rsid w:val="00E86D1F"/>
    <w:rsid w:val="00E878AF"/>
    <w:rsid w:val="00E87D6E"/>
    <w:rsid w:val="00E87E4F"/>
    <w:rsid w:val="00E90405"/>
    <w:rsid w:val="00E913B6"/>
    <w:rsid w:val="00E91F07"/>
    <w:rsid w:val="00E92466"/>
    <w:rsid w:val="00E9271A"/>
    <w:rsid w:val="00E93472"/>
    <w:rsid w:val="00E93E2B"/>
    <w:rsid w:val="00E9443E"/>
    <w:rsid w:val="00E95ED1"/>
    <w:rsid w:val="00E95F61"/>
    <w:rsid w:val="00E96766"/>
    <w:rsid w:val="00EA0B69"/>
    <w:rsid w:val="00EA133A"/>
    <w:rsid w:val="00EA1B1F"/>
    <w:rsid w:val="00EA202D"/>
    <w:rsid w:val="00EA278F"/>
    <w:rsid w:val="00EA2E25"/>
    <w:rsid w:val="00EA49AB"/>
    <w:rsid w:val="00EA5EEB"/>
    <w:rsid w:val="00EA6EE0"/>
    <w:rsid w:val="00EA7037"/>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47C"/>
    <w:rsid w:val="00EC61E8"/>
    <w:rsid w:val="00EC6769"/>
    <w:rsid w:val="00ED0B4B"/>
    <w:rsid w:val="00ED0BB5"/>
    <w:rsid w:val="00ED0BD4"/>
    <w:rsid w:val="00ED146E"/>
    <w:rsid w:val="00ED3026"/>
    <w:rsid w:val="00ED3664"/>
    <w:rsid w:val="00ED3A92"/>
    <w:rsid w:val="00ED4231"/>
    <w:rsid w:val="00ED49CD"/>
    <w:rsid w:val="00ED511E"/>
    <w:rsid w:val="00ED6123"/>
    <w:rsid w:val="00ED62D1"/>
    <w:rsid w:val="00ED6D9F"/>
    <w:rsid w:val="00EE299F"/>
    <w:rsid w:val="00EE3601"/>
    <w:rsid w:val="00EE413D"/>
    <w:rsid w:val="00EE4673"/>
    <w:rsid w:val="00EE499B"/>
    <w:rsid w:val="00EE533F"/>
    <w:rsid w:val="00EE6807"/>
    <w:rsid w:val="00EE6CD5"/>
    <w:rsid w:val="00EE78BB"/>
    <w:rsid w:val="00EE7BFA"/>
    <w:rsid w:val="00EE7C10"/>
    <w:rsid w:val="00EF0B1C"/>
    <w:rsid w:val="00EF10F9"/>
    <w:rsid w:val="00EF1DF8"/>
    <w:rsid w:val="00EF23B7"/>
    <w:rsid w:val="00EF3BA2"/>
    <w:rsid w:val="00EF466A"/>
    <w:rsid w:val="00EF47FB"/>
    <w:rsid w:val="00EF50CE"/>
    <w:rsid w:val="00EF55B1"/>
    <w:rsid w:val="00EF6889"/>
    <w:rsid w:val="00EF69B5"/>
    <w:rsid w:val="00EF6D20"/>
    <w:rsid w:val="00F00691"/>
    <w:rsid w:val="00F00EC9"/>
    <w:rsid w:val="00F00F64"/>
    <w:rsid w:val="00F0170F"/>
    <w:rsid w:val="00F01FB3"/>
    <w:rsid w:val="00F0228D"/>
    <w:rsid w:val="00F024FE"/>
    <w:rsid w:val="00F02D8D"/>
    <w:rsid w:val="00F04312"/>
    <w:rsid w:val="00F04766"/>
    <w:rsid w:val="00F057B8"/>
    <w:rsid w:val="00F05806"/>
    <w:rsid w:val="00F0621B"/>
    <w:rsid w:val="00F0711F"/>
    <w:rsid w:val="00F073D3"/>
    <w:rsid w:val="00F07895"/>
    <w:rsid w:val="00F10708"/>
    <w:rsid w:val="00F12195"/>
    <w:rsid w:val="00F125D8"/>
    <w:rsid w:val="00F12EAA"/>
    <w:rsid w:val="00F136B2"/>
    <w:rsid w:val="00F13CAA"/>
    <w:rsid w:val="00F13E59"/>
    <w:rsid w:val="00F158D0"/>
    <w:rsid w:val="00F158D4"/>
    <w:rsid w:val="00F15A0A"/>
    <w:rsid w:val="00F15B43"/>
    <w:rsid w:val="00F162AC"/>
    <w:rsid w:val="00F16761"/>
    <w:rsid w:val="00F169A9"/>
    <w:rsid w:val="00F17940"/>
    <w:rsid w:val="00F200FE"/>
    <w:rsid w:val="00F211B8"/>
    <w:rsid w:val="00F2154E"/>
    <w:rsid w:val="00F217D1"/>
    <w:rsid w:val="00F21B0A"/>
    <w:rsid w:val="00F2253F"/>
    <w:rsid w:val="00F233F1"/>
    <w:rsid w:val="00F239A1"/>
    <w:rsid w:val="00F23DAC"/>
    <w:rsid w:val="00F243FC"/>
    <w:rsid w:val="00F25606"/>
    <w:rsid w:val="00F25E8A"/>
    <w:rsid w:val="00F25EE8"/>
    <w:rsid w:val="00F26CFD"/>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639E"/>
    <w:rsid w:val="00F47B70"/>
    <w:rsid w:val="00F47F28"/>
    <w:rsid w:val="00F5028F"/>
    <w:rsid w:val="00F5196E"/>
    <w:rsid w:val="00F51BD3"/>
    <w:rsid w:val="00F51D7B"/>
    <w:rsid w:val="00F533A7"/>
    <w:rsid w:val="00F53B84"/>
    <w:rsid w:val="00F541F5"/>
    <w:rsid w:val="00F543A1"/>
    <w:rsid w:val="00F5671D"/>
    <w:rsid w:val="00F579B1"/>
    <w:rsid w:val="00F603D7"/>
    <w:rsid w:val="00F608CE"/>
    <w:rsid w:val="00F611DE"/>
    <w:rsid w:val="00F61382"/>
    <w:rsid w:val="00F61A44"/>
    <w:rsid w:val="00F62CEF"/>
    <w:rsid w:val="00F63231"/>
    <w:rsid w:val="00F64D9D"/>
    <w:rsid w:val="00F662E4"/>
    <w:rsid w:val="00F678B1"/>
    <w:rsid w:val="00F709B9"/>
    <w:rsid w:val="00F71660"/>
    <w:rsid w:val="00F7206B"/>
    <w:rsid w:val="00F728B0"/>
    <w:rsid w:val="00F7300D"/>
    <w:rsid w:val="00F732C3"/>
    <w:rsid w:val="00F73BA9"/>
    <w:rsid w:val="00F73BFE"/>
    <w:rsid w:val="00F74901"/>
    <w:rsid w:val="00F749DD"/>
    <w:rsid w:val="00F75F37"/>
    <w:rsid w:val="00F76355"/>
    <w:rsid w:val="00F7754C"/>
    <w:rsid w:val="00F77783"/>
    <w:rsid w:val="00F8054E"/>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1B5"/>
    <w:rsid w:val="00FA756E"/>
    <w:rsid w:val="00FA78C5"/>
    <w:rsid w:val="00FB0265"/>
    <w:rsid w:val="00FB1ADB"/>
    <w:rsid w:val="00FB2349"/>
    <w:rsid w:val="00FB372A"/>
    <w:rsid w:val="00FB3C7A"/>
    <w:rsid w:val="00FB4D57"/>
    <w:rsid w:val="00FB5ABA"/>
    <w:rsid w:val="00FB62EC"/>
    <w:rsid w:val="00FB659F"/>
    <w:rsid w:val="00FB6F5F"/>
    <w:rsid w:val="00FB6FF7"/>
    <w:rsid w:val="00FB7383"/>
    <w:rsid w:val="00FB7DDC"/>
    <w:rsid w:val="00FB7FD3"/>
    <w:rsid w:val="00FC0F66"/>
    <w:rsid w:val="00FC1750"/>
    <w:rsid w:val="00FC3113"/>
    <w:rsid w:val="00FC33C4"/>
    <w:rsid w:val="00FC6288"/>
    <w:rsid w:val="00FC6A1D"/>
    <w:rsid w:val="00FC6E76"/>
    <w:rsid w:val="00FC7227"/>
    <w:rsid w:val="00FC742B"/>
    <w:rsid w:val="00FD16D5"/>
    <w:rsid w:val="00FD4D64"/>
    <w:rsid w:val="00FD6087"/>
    <w:rsid w:val="00FD7E96"/>
    <w:rsid w:val="00FE04C0"/>
    <w:rsid w:val="00FE2E2F"/>
    <w:rsid w:val="00FE378B"/>
    <w:rsid w:val="00FE3ED3"/>
    <w:rsid w:val="00FE49C0"/>
    <w:rsid w:val="00FE4D3E"/>
    <w:rsid w:val="00FE5E12"/>
    <w:rsid w:val="00FE61BF"/>
    <w:rsid w:val="00FE6380"/>
    <w:rsid w:val="00FE65CB"/>
    <w:rsid w:val="00FE6BFC"/>
    <w:rsid w:val="00FE7DF4"/>
    <w:rsid w:val="00FE7EF9"/>
    <w:rsid w:val="00FF024C"/>
    <w:rsid w:val="00FF090D"/>
    <w:rsid w:val="00FF0932"/>
    <w:rsid w:val="00FF213C"/>
    <w:rsid w:val="00FF3AE7"/>
    <w:rsid w:val="00FF3E1F"/>
    <w:rsid w:val="00FF4978"/>
    <w:rsid w:val="00FF526A"/>
    <w:rsid w:val="00FF52E6"/>
    <w:rsid w:val="00FF5455"/>
    <w:rsid w:val="00FF547E"/>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B47B8"/>
  <w15:docId w15:val="{3D32784C-08EF-4E72-A94D-A50141A9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MAP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269120646">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0A09F-D45A-4B30-A509-CDDCD5B3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2285</Words>
  <Characters>12569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Pedro Santos Bascope Apaza</cp:lastModifiedBy>
  <cp:revision>7</cp:revision>
  <cp:lastPrinted>2022-06-14T21:49:00Z</cp:lastPrinted>
  <dcterms:created xsi:type="dcterms:W3CDTF">2022-06-15T19:25:00Z</dcterms:created>
  <dcterms:modified xsi:type="dcterms:W3CDTF">2022-07-01T22:20:00Z</dcterms:modified>
</cp:coreProperties>
</file>